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9E153" w14:textId="21BE9833" w:rsidR="00686AB4" w:rsidRDefault="00686AB4" w:rsidP="00686AB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>
        <w:rPr>
          <w:rFonts w:ascii="Arial" w:hAnsi="Arial" w:cs="Arial"/>
          <w:b/>
          <w:bCs/>
          <w:sz w:val="28"/>
        </w:rPr>
        <w:t>3GPP TSG RAN WG1 Meeting AH 1801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191CEB">
        <w:rPr>
          <w:rFonts w:ascii="Arial" w:hAnsi="Arial" w:cs="Arial"/>
          <w:b/>
          <w:bCs/>
          <w:sz w:val="28"/>
        </w:rPr>
        <w:t>R1-18</w:t>
      </w:r>
      <w:r w:rsidR="00191CEB" w:rsidRPr="00191CEB">
        <w:rPr>
          <w:rFonts w:ascii="Arial" w:hAnsi="Arial" w:cs="Arial"/>
          <w:b/>
          <w:bCs/>
          <w:sz w:val="28"/>
        </w:rPr>
        <w:t>01263</w:t>
      </w:r>
    </w:p>
    <w:p w14:paraId="2E660F3C" w14:textId="77777777" w:rsidR="00686AB4" w:rsidRDefault="00686AB4" w:rsidP="00686AB4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Vancouver, Canada, January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  <w:r w:rsidRPr="000A64D8">
        <w:rPr>
          <w:rFonts w:ascii="Arial" w:hAnsi="Arial"/>
          <w:b/>
          <w:sz w:val="24"/>
        </w:rPr>
        <w:t xml:space="preserve"> </w:t>
      </w:r>
    </w:p>
    <w:p w14:paraId="612BF82B" w14:textId="2996FA8A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F8010D">
        <w:rPr>
          <w:rFonts w:ascii="Arial" w:hAnsi="Arial"/>
          <w:sz w:val="24"/>
        </w:rPr>
        <w:t>7</w:t>
      </w:r>
      <w:r w:rsidR="004F67FC" w:rsidRPr="004F67FC">
        <w:rPr>
          <w:rFonts w:ascii="Arial" w:hAnsi="Arial"/>
          <w:sz w:val="24"/>
        </w:rPr>
        <w:t>.3.2.</w:t>
      </w:r>
      <w:r w:rsidR="00F96B80">
        <w:rPr>
          <w:rFonts w:ascii="Arial" w:hAnsi="Arial"/>
          <w:sz w:val="24"/>
        </w:rPr>
        <w:t>3</w:t>
      </w:r>
      <w:bookmarkStart w:id="2" w:name="_GoBack"/>
      <w:bookmarkEnd w:id="2"/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7AFF9FB7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872550">
        <w:rPr>
          <w:rFonts w:ascii="Arial" w:hAnsi="Arial"/>
          <w:color w:val="000000" w:themeColor="text1"/>
          <w:sz w:val="24"/>
        </w:rPr>
        <w:t xml:space="preserve">Summary of remaining issues for UCI </w:t>
      </w:r>
      <w:r w:rsidR="001C6D98">
        <w:rPr>
          <w:rFonts w:ascii="Arial" w:hAnsi="Arial"/>
          <w:color w:val="000000" w:themeColor="text1"/>
          <w:sz w:val="24"/>
        </w:rPr>
        <w:t>piggyback</w:t>
      </w:r>
      <w:r w:rsidR="00872550">
        <w:rPr>
          <w:rFonts w:ascii="Arial" w:hAnsi="Arial"/>
          <w:color w:val="000000" w:themeColor="text1"/>
          <w:sz w:val="24"/>
        </w:rPr>
        <w:t xml:space="preserve"> </w:t>
      </w:r>
      <w:r w:rsidR="009E690A">
        <w:rPr>
          <w:rFonts w:ascii="Arial" w:hAnsi="Arial"/>
          <w:color w:val="000000" w:themeColor="text1"/>
          <w:sz w:val="24"/>
        </w:rPr>
        <w:t xml:space="preserve">on </w:t>
      </w:r>
      <w:r w:rsidR="00872550">
        <w:rPr>
          <w:rFonts w:ascii="Arial" w:hAnsi="Arial"/>
          <w:color w:val="000000" w:themeColor="text1"/>
          <w:sz w:val="24"/>
        </w:rPr>
        <w:t>PUSCH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F38C4A2" w14:textId="7E5433F9" w:rsidR="00A5432D" w:rsidRPr="00BD42B4" w:rsidRDefault="00FD6A3D" w:rsidP="00BD42B4">
      <w:pPr>
        <w:pStyle w:val="Heading1"/>
        <w:jc w:val="both"/>
      </w:pPr>
      <w:bookmarkStart w:id="4" w:name="_Ref465963108"/>
      <w:r w:rsidRPr="00183CB7">
        <w:t>Introduction</w:t>
      </w:r>
      <w:bookmarkEnd w:id="0"/>
      <w:bookmarkEnd w:id="4"/>
    </w:p>
    <w:p w14:paraId="7EFF98A7" w14:textId="4E086176" w:rsidR="005A5628" w:rsidRPr="005A5628" w:rsidRDefault="005A5628" w:rsidP="005A5628">
      <w:pPr>
        <w:rPr>
          <w:rFonts w:eastAsia="MS Mincho"/>
          <w:iCs/>
          <w:lang w:eastAsia="ja-JP"/>
        </w:rPr>
      </w:pPr>
      <w:r w:rsidRPr="005A5628">
        <w:rPr>
          <w:rFonts w:eastAsia="MS Mincho"/>
          <w:iCs/>
          <w:lang w:eastAsia="ja-JP"/>
        </w:rPr>
        <w:t>In previous RAN1 meetings</w:t>
      </w:r>
      <w:r>
        <w:rPr>
          <w:rFonts w:eastAsia="MS Mincho"/>
          <w:iCs/>
          <w:lang w:eastAsia="ja-JP"/>
        </w:rPr>
        <w:t>, the following agreements for UCI piggyback on PUSCH are made.</w:t>
      </w:r>
      <w:r w:rsidRPr="005A5628">
        <w:rPr>
          <w:rFonts w:eastAsia="MS Mincho"/>
          <w:iCs/>
          <w:lang w:eastAsia="ja-JP"/>
        </w:rPr>
        <w:t xml:space="preserve"> </w:t>
      </w:r>
    </w:p>
    <w:p w14:paraId="75B26374" w14:textId="5B7A5444" w:rsidR="005A5628" w:rsidRPr="002F3300" w:rsidRDefault="005A5628" w:rsidP="005A5628">
      <w:pPr>
        <w:rPr>
          <w:rFonts w:eastAsia="MS Mincho"/>
          <w:b/>
          <w:iCs/>
          <w:u w:val="single"/>
          <w:lang w:eastAsia="ja-JP"/>
        </w:rPr>
      </w:pPr>
      <w:r w:rsidRPr="006C5297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14:paraId="579E5718" w14:textId="77777777" w:rsidR="005A5628" w:rsidRPr="00057CCE" w:rsidRDefault="005A5628" w:rsidP="005A5628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 xml:space="preserve">For frequency </w:t>
      </w:r>
      <w:r>
        <w:rPr>
          <w:rFonts w:eastAsia="MS Mincho"/>
          <w:iCs/>
          <w:lang w:eastAsia="ja-JP"/>
        </w:rPr>
        <w:t>first</w:t>
      </w:r>
      <w:r>
        <w:rPr>
          <w:rFonts w:eastAsia="MS Mincho" w:hint="eastAsia"/>
          <w:iCs/>
          <w:lang w:eastAsia="ja-JP"/>
        </w:rPr>
        <w:t xml:space="preserve"> mapping, </w:t>
      </w:r>
      <w:r w:rsidRPr="002F3300">
        <w:rPr>
          <w:rFonts w:eastAsia="MS Mincho" w:hint="eastAsia"/>
          <w:iCs/>
          <w:lang w:eastAsia="ja-JP"/>
        </w:rPr>
        <w:t xml:space="preserve">UCI </w:t>
      </w:r>
      <w:r w:rsidRPr="002F3300">
        <w:rPr>
          <w:rFonts w:eastAsia="MS Mincho"/>
          <w:iCs/>
          <w:lang w:eastAsia="ja-JP"/>
        </w:rPr>
        <w:t xml:space="preserve">resource </w:t>
      </w:r>
      <w:r>
        <w:rPr>
          <w:rFonts w:eastAsia="MS Mincho" w:hint="eastAsia"/>
          <w:iCs/>
          <w:lang w:eastAsia="ja-JP"/>
        </w:rPr>
        <w:t xml:space="preserve">mapping principles (e.g., around RS) </w:t>
      </w:r>
      <w:r w:rsidRPr="00AA04F4">
        <w:rPr>
          <w:rFonts w:eastAsia="MS Mincho"/>
          <w:iCs/>
          <w:highlight w:val="yellow"/>
          <w:lang w:eastAsia="ja-JP"/>
        </w:rPr>
        <w:t xml:space="preserve">are common for </w:t>
      </w:r>
      <w:r w:rsidRPr="00AA04F4">
        <w:rPr>
          <w:rFonts w:eastAsia="MS Mincho" w:hint="eastAsia"/>
          <w:iCs/>
          <w:highlight w:val="yellow"/>
          <w:lang w:eastAsia="ja-JP"/>
        </w:rPr>
        <w:t>PUSCH</w:t>
      </w:r>
      <w:r w:rsidRPr="00AA04F4">
        <w:rPr>
          <w:rFonts w:eastAsia="MS Mincho"/>
          <w:iCs/>
          <w:highlight w:val="yellow"/>
          <w:lang w:eastAsia="ja-JP"/>
        </w:rPr>
        <w:t xml:space="preserve"> with DFT-s-OFDM waveform</w:t>
      </w:r>
      <w:r w:rsidRPr="002F3300">
        <w:rPr>
          <w:rFonts w:eastAsia="MS Mincho"/>
          <w:iCs/>
          <w:lang w:eastAsia="ja-JP"/>
        </w:rPr>
        <w:t xml:space="preserve"> and CP-OFDM waveform</w:t>
      </w:r>
    </w:p>
    <w:p w14:paraId="70801A98" w14:textId="77777777" w:rsidR="005A5628" w:rsidRPr="00F3721C" w:rsidRDefault="005A5628" w:rsidP="005A5628">
      <w:pPr>
        <w:rPr>
          <w:rFonts w:eastAsia="MS Mincho"/>
          <w:b/>
          <w:iCs/>
          <w:highlight w:val="green"/>
          <w:u w:val="single"/>
          <w:lang w:eastAsia="ja-JP"/>
        </w:rPr>
      </w:pPr>
      <w:r w:rsidRPr="00F3721C">
        <w:rPr>
          <w:rFonts w:eastAsia="MS Mincho"/>
          <w:b/>
          <w:iCs/>
          <w:highlight w:val="green"/>
          <w:u w:val="single"/>
          <w:lang w:eastAsia="ja-JP"/>
        </w:rPr>
        <w:t>Agreements:</w:t>
      </w:r>
    </w:p>
    <w:p w14:paraId="7D89221D" w14:textId="77777777" w:rsidR="005A5628" w:rsidRPr="00FA334D" w:rsidRDefault="005A5628" w:rsidP="005A5628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Detail UCI mapping rule on PUSCH is as follows:</w:t>
      </w:r>
    </w:p>
    <w:p w14:paraId="10EEBE21" w14:textId="77777777" w:rsidR="005A5628" w:rsidRPr="00FA334D" w:rsidRDefault="005A5628" w:rsidP="005A5628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 xml:space="preserve">Map HARQ-ACK to REs </w:t>
      </w:r>
      <w:r w:rsidRPr="00E6701C">
        <w:rPr>
          <w:highlight w:val="yellow"/>
        </w:rPr>
        <w:t>around DMRS symbol(s)</w:t>
      </w:r>
    </w:p>
    <w:p w14:paraId="3200BAC0" w14:textId="77777777" w:rsidR="005A5628" w:rsidRPr="00FA334D" w:rsidRDefault="005A5628" w:rsidP="005A5628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If PUSCH punctured by HARQ-ACK,</w:t>
      </w:r>
    </w:p>
    <w:p w14:paraId="61092B85" w14:textId="77777777" w:rsidR="005A5628" w:rsidRPr="00FA334D" w:rsidRDefault="005A5628" w:rsidP="005A5628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 xml:space="preserve">Map CSI part 1 starting after certain amount of reserved HARQ-ACK REs. </w:t>
      </w:r>
    </w:p>
    <w:p w14:paraId="37D76A01" w14:textId="77777777" w:rsidR="005A5628" w:rsidRPr="00FA334D" w:rsidRDefault="005A5628" w:rsidP="005A5628">
      <w:pPr>
        <w:numPr>
          <w:ilvl w:val="3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 xml:space="preserve">FFS reserved HARQ-ACK REs </w:t>
      </w:r>
    </w:p>
    <w:p w14:paraId="5E0A764A" w14:textId="77777777" w:rsidR="005A5628" w:rsidRPr="00FA334D" w:rsidRDefault="005A5628" w:rsidP="005A5628">
      <w:pPr>
        <w:numPr>
          <w:ilvl w:val="3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PUSCH can be mapped to reserved REs</w:t>
      </w:r>
    </w:p>
    <w:p w14:paraId="5268CB20" w14:textId="77777777" w:rsidR="005A5628" w:rsidRPr="00FA334D" w:rsidRDefault="005A5628" w:rsidP="005A5628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If PUSCH rate matched by HARQ-ACK,</w:t>
      </w:r>
    </w:p>
    <w:p w14:paraId="19456717" w14:textId="77777777" w:rsidR="005A5628" w:rsidRPr="00FA334D" w:rsidRDefault="005A5628" w:rsidP="005A5628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 xml:space="preserve">map HARQ-ACK first, followed by CSI part1. </w:t>
      </w:r>
    </w:p>
    <w:p w14:paraId="16909661" w14:textId="77777777" w:rsidR="005A5628" w:rsidRPr="00FA334D" w:rsidRDefault="005A5628" w:rsidP="005A5628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FFS: how to map CSI part 2, e.g.,</w:t>
      </w:r>
    </w:p>
    <w:p w14:paraId="43E5C37B" w14:textId="77777777" w:rsidR="005A5628" w:rsidRPr="00FA334D" w:rsidRDefault="005A5628" w:rsidP="005A5628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Map CSI part 2 after CSI part 1</w:t>
      </w:r>
    </w:p>
    <w:p w14:paraId="60892105" w14:textId="77777777" w:rsidR="005A5628" w:rsidRPr="00FA334D" w:rsidRDefault="005A5628" w:rsidP="005A5628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Map CSI part 2 after UL_SCH</w:t>
      </w:r>
    </w:p>
    <w:p w14:paraId="07C4A6C5" w14:textId="77777777" w:rsidR="005A5628" w:rsidRPr="00F3721C" w:rsidRDefault="005A5628" w:rsidP="005A5628">
      <w:pPr>
        <w:rPr>
          <w:rFonts w:eastAsia="MS Mincho"/>
          <w:b/>
          <w:iCs/>
          <w:highlight w:val="green"/>
          <w:u w:val="single"/>
          <w:lang w:eastAsia="ja-JP"/>
        </w:rPr>
      </w:pPr>
      <w:r w:rsidRPr="00F3721C">
        <w:rPr>
          <w:rFonts w:eastAsia="MS Mincho"/>
          <w:b/>
          <w:iCs/>
          <w:highlight w:val="green"/>
          <w:u w:val="single"/>
          <w:lang w:eastAsia="ja-JP"/>
        </w:rPr>
        <w:t>Agreements:</w:t>
      </w:r>
    </w:p>
    <w:p w14:paraId="1E3E80E7" w14:textId="77777777" w:rsidR="005A5628" w:rsidRPr="00877ABB" w:rsidRDefault="005A5628" w:rsidP="005A5628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 xml:space="preserve">Modulated HARQ-ACK symbols are mapped starting on the </w:t>
      </w:r>
      <w:r w:rsidRPr="00890D11">
        <w:rPr>
          <w:highlight w:val="yellow"/>
        </w:rPr>
        <w:t>first a</w:t>
      </w:r>
      <w:r w:rsidRPr="00E6701C">
        <w:rPr>
          <w:highlight w:val="yellow"/>
        </w:rPr>
        <w:t>vailable non-DMRS symbol</w:t>
      </w:r>
      <w:r w:rsidRPr="00877ABB">
        <w:t xml:space="preserve"> after the first DMRS symbol(s), regardless of number of DMRS symbols in PUSCH transmission.</w:t>
      </w:r>
    </w:p>
    <w:p w14:paraId="5EE3CD45" w14:textId="77777777" w:rsidR="005A5628" w:rsidRPr="00877ABB" w:rsidRDefault="005A5628" w:rsidP="005A5628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 xml:space="preserve">Modulated CSI part 1 symbols are mapped starting on the </w:t>
      </w:r>
      <w:r w:rsidRPr="00890D11">
        <w:rPr>
          <w:highlight w:val="yellow"/>
        </w:rPr>
        <w:t>first a</w:t>
      </w:r>
      <w:r w:rsidRPr="00E6701C">
        <w:rPr>
          <w:highlight w:val="yellow"/>
        </w:rPr>
        <w:t>vailable non-DMRS symbol</w:t>
      </w:r>
      <w:r w:rsidRPr="00877ABB">
        <w:t>, regardless of number of DMRS symbols in PUSCH transmission.</w:t>
      </w:r>
    </w:p>
    <w:p w14:paraId="6446C879" w14:textId="77777777" w:rsidR="005A5628" w:rsidRPr="00877ABB" w:rsidRDefault="005A5628" w:rsidP="005A5628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>CSI part 1 is not mapped on the reserved HARQ-ACK REs in case of HARQ-ACK puncturing PUSCH</w:t>
      </w:r>
    </w:p>
    <w:p w14:paraId="0A85C631" w14:textId="77777777" w:rsidR="005A5628" w:rsidRPr="00877ABB" w:rsidRDefault="005A5628" w:rsidP="005A5628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>CSI part 1 is not mapped on the HARQ-ACK REs in case of HARQ-ACK rate-matching PUSCH.</w:t>
      </w:r>
    </w:p>
    <w:p w14:paraId="4910FF6C" w14:textId="77777777" w:rsidR="005A5628" w:rsidRPr="00877ABB" w:rsidRDefault="005A5628" w:rsidP="005A5628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 xml:space="preserve">Modulated CSI part 2 symbols are mapped starting on the </w:t>
      </w:r>
      <w:r w:rsidRPr="00890D11">
        <w:rPr>
          <w:highlight w:val="yellow"/>
        </w:rPr>
        <w:t>first a</w:t>
      </w:r>
      <w:r w:rsidRPr="00E6701C">
        <w:rPr>
          <w:highlight w:val="yellow"/>
        </w:rPr>
        <w:t>vailable non-DMRS symbol</w:t>
      </w:r>
      <w:r w:rsidRPr="00877ABB">
        <w:t>, regardless of number of DMRS symbols in PUSCH transmission.</w:t>
      </w:r>
    </w:p>
    <w:p w14:paraId="2C239FDD" w14:textId="77777777" w:rsidR="005A5628" w:rsidRPr="00877ABB" w:rsidRDefault="005A5628" w:rsidP="005A5628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>CSI part 2 can be mapped on the reserved HARQ-ACK REs in case of HARQ-ACK puncturing PUSCH.</w:t>
      </w:r>
    </w:p>
    <w:p w14:paraId="6DB89BA7" w14:textId="77777777" w:rsidR="005A5628" w:rsidRPr="00877ABB" w:rsidRDefault="005A5628" w:rsidP="005A5628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>CSI part 2 is not mapped on the HARQ-ACK REs in case of HARQ-ACK rate-matching PUSCH.</w:t>
      </w:r>
    </w:p>
    <w:p w14:paraId="5E38429D" w14:textId="77777777" w:rsidR="005A5628" w:rsidRPr="00877ABB" w:rsidRDefault="005A5628" w:rsidP="005A5628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>CSI part 2 is not mapped on the CSI part 1 REs.</w:t>
      </w:r>
    </w:p>
    <w:p w14:paraId="6EC817CC" w14:textId="77777777" w:rsidR="005A5628" w:rsidRDefault="005A5628" w:rsidP="000A3CBA">
      <w:pPr>
        <w:jc w:val="both"/>
      </w:pPr>
    </w:p>
    <w:p w14:paraId="30FAA9CB" w14:textId="1BBAF7FB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companies’ view on </w:t>
      </w:r>
      <w:r w:rsidR="00017238">
        <w:t xml:space="preserve">the remaining </w:t>
      </w:r>
      <w:r w:rsidR="0021486C">
        <w:t>key issue</w:t>
      </w:r>
      <w:r w:rsidR="00017238">
        <w:t>s</w:t>
      </w:r>
      <w:r w:rsidR="0021486C">
        <w:t xml:space="preserve"> for UCI multiplexing on PUSCH is provided</w:t>
      </w:r>
      <w:r>
        <w:t xml:space="preserve">. </w:t>
      </w:r>
    </w:p>
    <w:p w14:paraId="52BEDC8E" w14:textId="6B9277CD" w:rsidR="006846BD" w:rsidRDefault="0021486C" w:rsidP="006846BD">
      <w:pPr>
        <w:pStyle w:val="Heading1"/>
        <w:jc w:val="both"/>
      </w:pPr>
      <w:bookmarkStart w:id="5" w:name="_Ref471731770"/>
      <w:bookmarkStart w:id="6" w:name="_Ref462669569"/>
      <w:r>
        <w:t xml:space="preserve">Summary of </w:t>
      </w:r>
      <w:r w:rsidR="000D6098">
        <w:t xml:space="preserve">key </w:t>
      </w:r>
      <w:r>
        <w:t>proposals</w:t>
      </w:r>
    </w:p>
    <w:bookmarkEnd w:id="5"/>
    <w:bookmarkEnd w:id="6"/>
    <w:p w14:paraId="5E2BDDDA" w14:textId="77777777" w:rsidR="00A84959" w:rsidRDefault="00A84959" w:rsidP="00A84959">
      <w:pPr>
        <w:pStyle w:val="Heading2"/>
      </w:pPr>
      <w:r>
        <w:t>FDM UCI with DMRS or not</w:t>
      </w:r>
    </w:p>
    <w:p w14:paraId="53EAE64F" w14:textId="77777777" w:rsidR="00A84959" w:rsidRPr="00A06EE8" w:rsidRDefault="00A84959" w:rsidP="00A84959">
      <w:pPr>
        <w:rPr>
          <w:b/>
          <w:bCs/>
          <w:i/>
          <w:iCs/>
        </w:rPr>
      </w:pPr>
      <w:r w:rsidRPr="00A06EE8">
        <w:rPr>
          <w:b/>
          <w:i/>
          <w:u w:val="single"/>
        </w:rPr>
        <w:t>Proposal 1a:</w:t>
      </w:r>
      <w:r w:rsidRPr="00A06EE8">
        <w:rPr>
          <w:b/>
          <w:i/>
        </w:rPr>
        <w:t xml:space="preserve"> It is clarified that based on previous agreements, when UCI is piggybacked on PUSCH, </w:t>
      </w:r>
      <w:r w:rsidRPr="00A06EE8">
        <w:rPr>
          <w:b/>
          <w:bCs/>
          <w:i/>
          <w:iCs/>
        </w:rPr>
        <w:t xml:space="preserve">UCI is not FDMed with DMRS. </w:t>
      </w:r>
    </w:p>
    <w:p w14:paraId="75925709" w14:textId="77777777" w:rsidR="00A84959" w:rsidRPr="00A06EE8" w:rsidRDefault="00A84959" w:rsidP="00A84959">
      <w:r w:rsidRPr="00A06EE8">
        <w:lastRenderedPageBreak/>
        <w:t>Supportive companies: QC, MTK, Intel, LGE, Samsung, Nokia, E///</w:t>
      </w:r>
    </w:p>
    <w:p w14:paraId="0A21FB85" w14:textId="77777777" w:rsidR="00A84959" w:rsidRPr="00A06EE8" w:rsidRDefault="00A84959" w:rsidP="00A84959">
      <w:pPr>
        <w:rPr>
          <w:b/>
          <w:bCs/>
          <w:i/>
          <w:iCs/>
        </w:rPr>
      </w:pPr>
      <w:r w:rsidRPr="00A06EE8">
        <w:rPr>
          <w:b/>
          <w:i/>
          <w:u w:val="single"/>
        </w:rPr>
        <w:t>Proposal 1b:</w:t>
      </w:r>
      <w:r w:rsidRPr="00A06EE8">
        <w:rPr>
          <w:b/>
          <w:i/>
        </w:rPr>
        <w:t xml:space="preserve"> When UCI is piggybacked on PUSCH, support </w:t>
      </w:r>
      <w:r w:rsidRPr="00A06EE8">
        <w:rPr>
          <w:b/>
          <w:bCs/>
          <w:i/>
          <w:iCs/>
        </w:rPr>
        <w:t xml:space="preserve">UCI FDMed with DMRS. </w:t>
      </w:r>
    </w:p>
    <w:p w14:paraId="54BACB8C" w14:textId="77777777" w:rsidR="00A84959" w:rsidRPr="00A06EE8" w:rsidRDefault="00A84959" w:rsidP="00A84959">
      <w:r w:rsidRPr="00A06EE8">
        <w:t>Supportive companies: HW</w:t>
      </w:r>
    </w:p>
    <w:p w14:paraId="539EEB9D" w14:textId="2B2ECBBE" w:rsidR="0043638D" w:rsidRDefault="0043638D" w:rsidP="0043638D">
      <w:pPr>
        <w:pStyle w:val="Heading2"/>
      </w:pPr>
      <w:r>
        <w:t xml:space="preserve">Reserved REs </w:t>
      </w:r>
      <w:r w:rsidR="00A84959">
        <w:t>when</w:t>
      </w:r>
      <w:r>
        <w:t xml:space="preserve"> HARQ-ACK puncture PUSCH</w:t>
      </w:r>
    </w:p>
    <w:p w14:paraId="7FBC3091" w14:textId="64BACA03" w:rsidR="0043638D" w:rsidRPr="00714EC5" w:rsidRDefault="0043638D" w:rsidP="0043638D">
      <w:r w:rsidRPr="00714EC5">
        <w:rPr>
          <w:b/>
          <w:i/>
          <w:u w:val="single"/>
        </w:rPr>
        <w:t>Proposal</w:t>
      </w:r>
      <w:r w:rsidR="007D7020" w:rsidRPr="00714EC5">
        <w:rPr>
          <w:b/>
          <w:i/>
          <w:u w:val="single"/>
        </w:rPr>
        <w:t xml:space="preserve"> </w:t>
      </w:r>
      <w:r w:rsidR="00A84959" w:rsidRPr="00714EC5">
        <w:rPr>
          <w:b/>
          <w:i/>
          <w:u w:val="single"/>
        </w:rPr>
        <w:t>2</w:t>
      </w:r>
      <w:r w:rsidRPr="00714EC5">
        <w:rPr>
          <w:b/>
          <w:i/>
          <w:u w:val="single"/>
        </w:rPr>
        <w:t>:</w:t>
      </w:r>
      <w:r w:rsidRPr="00714EC5">
        <w:rPr>
          <w:b/>
          <w:i/>
        </w:rPr>
        <w:t xml:space="preserve"> When </w:t>
      </w:r>
      <w:r w:rsidR="003A5E57" w:rsidRPr="00714EC5">
        <w:rPr>
          <w:b/>
          <w:i/>
        </w:rPr>
        <w:t>UE determines to transmit 0, 1, or 2 HARQ-ACK bits</w:t>
      </w:r>
      <w:r w:rsidRPr="00714EC5">
        <w:rPr>
          <w:b/>
          <w:i/>
        </w:rPr>
        <w:t>, the amount of reserved REs for HARQ-ACK is calculated assuming 2</w:t>
      </w:r>
      <w:r w:rsidR="005344E9" w:rsidRPr="00714EC5">
        <w:rPr>
          <w:b/>
          <w:i/>
        </w:rPr>
        <w:t>-</w:t>
      </w:r>
      <w:r w:rsidRPr="00714EC5">
        <w:rPr>
          <w:b/>
          <w:i/>
        </w:rPr>
        <w:t xml:space="preserve">bits HARQ-ACK. </w:t>
      </w:r>
      <w:r w:rsidR="00394A53" w:rsidRPr="00714EC5">
        <w:rPr>
          <w:b/>
        </w:rPr>
        <w:t>(</w:t>
      </w:r>
      <w:r w:rsidRPr="00714EC5">
        <w:t xml:space="preserve">Supportive </w:t>
      </w:r>
      <w:r w:rsidR="007D7020" w:rsidRPr="00714EC5">
        <w:t>c</w:t>
      </w:r>
      <w:r w:rsidRPr="00714EC5">
        <w:t xml:space="preserve">ompanies: QC, HW, </w:t>
      </w:r>
      <w:r w:rsidR="005B1680" w:rsidRPr="00714EC5">
        <w:t>MTK</w:t>
      </w:r>
      <w:r w:rsidR="004470F9" w:rsidRPr="00714EC5">
        <w:t>, CATT</w:t>
      </w:r>
      <w:r w:rsidR="00624430" w:rsidRPr="00714EC5">
        <w:t xml:space="preserve">, </w:t>
      </w:r>
      <w:r w:rsidR="002A28AA">
        <w:t>E///</w:t>
      </w:r>
      <w:r w:rsidR="00624430" w:rsidRPr="00714EC5">
        <w:t>,</w:t>
      </w:r>
      <w:r w:rsidR="00D27483" w:rsidRPr="00714EC5">
        <w:t xml:space="preserve"> Nokia</w:t>
      </w:r>
      <w:r w:rsidR="00394A53" w:rsidRPr="00714EC5">
        <w:t>)</w:t>
      </w:r>
    </w:p>
    <w:p w14:paraId="1FC0AFCC" w14:textId="1B6D931F" w:rsidR="00241F1C" w:rsidRPr="00714EC5" w:rsidRDefault="00FD5A66" w:rsidP="0043638D">
      <w:pPr>
        <w:pStyle w:val="ListParagraph"/>
        <w:numPr>
          <w:ilvl w:val="0"/>
          <w:numId w:val="19"/>
        </w:numPr>
        <w:rPr>
          <w:b/>
          <w:i/>
          <w:sz w:val="20"/>
          <w:szCs w:val="20"/>
        </w:rPr>
      </w:pPr>
      <w:r w:rsidRPr="00714EC5">
        <w:rPr>
          <w:b/>
          <w:i/>
          <w:sz w:val="20"/>
          <w:szCs w:val="20"/>
        </w:rPr>
        <w:t xml:space="preserve">In case the </w:t>
      </w:r>
      <w:r w:rsidR="00714EC5">
        <w:rPr>
          <w:b/>
          <w:i/>
          <w:sz w:val="20"/>
          <w:szCs w:val="20"/>
        </w:rPr>
        <w:t xml:space="preserve">number of </w:t>
      </w:r>
      <w:r w:rsidR="000047D8" w:rsidRPr="00714EC5">
        <w:rPr>
          <w:b/>
          <w:i/>
          <w:sz w:val="20"/>
          <w:szCs w:val="20"/>
        </w:rPr>
        <w:t xml:space="preserve">HARQ-ACK bits </w:t>
      </w:r>
      <w:r w:rsidR="00241F1C" w:rsidRPr="00714EC5">
        <w:rPr>
          <w:b/>
          <w:i/>
          <w:sz w:val="20"/>
          <w:szCs w:val="20"/>
        </w:rPr>
        <w:t xml:space="preserve">determined at UE </w:t>
      </w:r>
      <w:r w:rsidRPr="00714EC5">
        <w:rPr>
          <w:b/>
          <w:i/>
          <w:sz w:val="20"/>
          <w:szCs w:val="20"/>
        </w:rPr>
        <w:t xml:space="preserve">is less than 2, </w:t>
      </w:r>
      <w:r w:rsidR="0097047D" w:rsidRPr="00714EC5">
        <w:rPr>
          <w:b/>
          <w:i/>
          <w:sz w:val="20"/>
          <w:szCs w:val="20"/>
        </w:rPr>
        <w:t xml:space="preserve">the </w:t>
      </w:r>
      <w:r w:rsidRPr="00714EC5">
        <w:rPr>
          <w:b/>
          <w:i/>
          <w:sz w:val="20"/>
          <w:szCs w:val="20"/>
        </w:rPr>
        <w:t>modulated HARQ-ACK symbols are mapped to a subset of the reserved REs.</w:t>
      </w:r>
    </w:p>
    <w:p w14:paraId="5EB912C2" w14:textId="58FA3A99" w:rsidR="00CE20C1" w:rsidRDefault="00B57120" w:rsidP="004867F4">
      <w:pPr>
        <w:pStyle w:val="ListParagraph"/>
        <w:numPr>
          <w:ilvl w:val="0"/>
          <w:numId w:val="19"/>
        </w:numPr>
        <w:rPr>
          <w:b/>
          <w:i/>
          <w:sz w:val="20"/>
          <w:szCs w:val="20"/>
        </w:rPr>
      </w:pPr>
      <w:r w:rsidRPr="00714EC5">
        <w:rPr>
          <w:b/>
          <w:i/>
          <w:sz w:val="20"/>
          <w:szCs w:val="20"/>
        </w:rPr>
        <w:t>FFS how to determine the subset</w:t>
      </w:r>
    </w:p>
    <w:p w14:paraId="12A6F41A" w14:textId="77777777" w:rsidR="00714EC5" w:rsidRPr="00714EC5" w:rsidRDefault="00714EC5" w:rsidP="00714EC5">
      <w:pPr>
        <w:pStyle w:val="ListParagraph"/>
        <w:ind w:left="420"/>
        <w:rPr>
          <w:b/>
          <w:i/>
          <w:sz w:val="20"/>
          <w:szCs w:val="20"/>
        </w:rPr>
      </w:pPr>
    </w:p>
    <w:p w14:paraId="5757916A" w14:textId="62B01F40" w:rsidR="00FD5A66" w:rsidRPr="00714EC5" w:rsidRDefault="00401E31" w:rsidP="0043638D">
      <w:pPr>
        <w:rPr>
          <w:b/>
          <w:i/>
        </w:rPr>
      </w:pPr>
      <w:r>
        <w:rPr>
          <w:b/>
          <w:i/>
          <w:u w:val="single"/>
        </w:rPr>
        <w:t>Offline consensus</w:t>
      </w:r>
      <w:r w:rsidR="0043638D" w:rsidRPr="00714EC5">
        <w:rPr>
          <w:b/>
          <w:i/>
          <w:u w:val="single"/>
        </w:rPr>
        <w:t xml:space="preserve"> </w:t>
      </w:r>
      <w:r w:rsidR="00A84959" w:rsidRPr="00714EC5">
        <w:rPr>
          <w:b/>
          <w:i/>
          <w:u w:val="single"/>
        </w:rPr>
        <w:t>3</w:t>
      </w:r>
      <w:r w:rsidR="00394A53" w:rsidRPr="00714EC5">
        <w:rPr>
          <w:b/>
          <w:i/>
          <w:u w:val="single"/>
        </w:rPr>
        <w:t>a</w:t>
      </w:r>
      <w:r w:rsidR="0043638D" w:rsidRPr="00714EC5">
        <w:rPr>
          <w:b/>
          <w:i/>
          <w:u w:val="single"/>
        </w:rPr>
        <w:t>:</w:t>
      </w:r>
      <w:r w:rsidR="0043638D" w:rsidRPr="00714EC5">
        <w:rPr>
          <w:b/>
          <w:i/>
        </w:rPr>
        <w:t xml:space="preserve"> Locations of the reserved REs for HARQ-ACK are determined following the same rule defined (in RAN1 #91) for mapping modulated HARQ-ACK symbols to REs.</w:t>
      </w:r>
      <w:r w:rsidR="00125D0A" w:rsidRPr="00714EC5">
        <w:rPr>
          <w:b/>
          <w:i/>
        </w:rPr>
        <w:t xml:space="preserve"> </w:t>
      </w:r>
      <w:r w:rsidR="00125D0A" w:rsidRPr="00714EC5">
        <w:rPr>
          <w:b/>
        </w:rPr>
        <w:t>(</w:t>
      </w:r>
      <w:r w:rsidR="00125D0A" w:rsidRPr="00714EC5">
        <w:t>Supportive companies: QC, VIVO, Intel, LGE</w:t>
      </w:r>
      <w:r w:rsidR="00246667">
        <w:t>,Samsung</w:t>
      </w:r>
      <w:r w:rsidR="00125D0A" w:rsidRPr="00714EC5">
        <w:rPr>
          <w:b/>
          <w:i/>
        </w:rPr>
        <w:t>)</w:t>
      </w:r>
    </w:p>
    <w:p w14:paraId="7D9697FA" w14:textId="5666098E" w:rsidR="00B67969" w:rsidRPr="00B67969" w:rsidRDefault="00B67969" w:rsidP="00B67969">
      <w:pPr>
        <w:pStyle w:val="Heading2"/>
      </w:pPr>
      <w:r>
        <w:t>Bug fix for amount of RE calculation for UCI</w:t>
      </w:r>
    </w:p>
    <w:p w14:paraId="40620DC3" w14:textId="58BBE08B" w:rsidR="008F50A0" w:rsidRPr="008F50A0" w:rsidRDefault="008F50A0" w:rsidP="00DA5366">
      <w:pPr>
        <w:rPr>
          <w:b/>
          <w:i/>
        </w:rPr>
      </w:pPr>
      <w:r>
        <w:rPr>
          <w:b/>
          <w:i/>
          <w:u w:val="single"/>
        </w:rPr>
        <w:t>Proposal 5:</w:t>
      </w:r>
      <w:r w:rsidRPr="008F50A0">
        <w:rPr>
          <w:i/>
        </w:rPr>
        <w:t xml:space="preserve"> </w:t>
      </w:r>
      <w:r w:rsidRPr="008F50A0">
        <w:rPr>
          <w:b/>
          <w:i/>
        </w:rPr>
        <w:t xml:space="preserve">It is clarified that </w:t>
      </w:r>
      <w:r w:rsidR="000615D2">
        <w:rPr>
          <w:b/>
          <w:i/>
        </w:rPr>
        <w:t>m</w:t>
      </w:r>
      <w:r w:rsidRPr="008F50A0">
        <w:rPr>
          <w:b/>
          <w:i/>
        </w:rPr>
        <w:t xml:space="preserve">odulated HARQ-ACK symbols are not mapped </w:t>
      </w:r>
      <w:r w:rsidR="000615D2">
        <w:rPr>
          <w:b/>
          <w:i/>
        </w:rPr>
        <w:t xml:space="preserve">to </w:t>
      </w:r>
      <w:r w:rsidRPr="008F50A0">
        <w:rPr>
          <w:b/>
          <w:i/>
        </w:rPr>
        <w:t>non-DMRS symbol before the first DMRS symbol(s)</w:t>
      </w:r>
      <w:r>
        <w:rPr>
          <w:b/>
          <w:i/>
        </w:rPr>
        <w:t xml:space="preserve"> </w:t>
      </w:r>
      <w:r w:rsidRPr="00EF5699">
        <w:t>(supportive companies: MTK, QC)</w:t>
      </w:r>
    </w:p>
    <w:p w14:paraId="2C4627CB" w14:textId="66B4AABD" w:rsidR="000D11EA" w:rsidRDefault="000D11EA" w:rsidP="000D11EA">
      <w:pPr>
        <w:rPr>
          <w:b/>
          <w:i/>
        </w:rPr>
      </w:pPr>
      <w:r>
        <w:rPr>
          <w:b/>
          <w:i/>
          <w:u w:val="single"/>
        </w:rPr>
        <w:t>Proposal 6:</w:t>
      </w:r>
      <w:r w:rsidRPr="00D8666C">
        <w:rPr>
          <w:b/>
          <w:i/>
        </w:rPr>
        <w:t xml:space="preserve"> </w:t>
      </w:r>
    </w:p>
    <w:p w14:paraId="1A715996" w14:textId="68220B13" w:rsidR="000D11EA" w:rsidRPr="00C93A0B" w:rsidRDefault="000D11EA" w:rsidP="000D11EA">
      <w:pPr>
        <w:pStyle w:val="ListParagraph"/>
        <w:numPr>
          <w:ilvl w:val="0"/>
          <w:numId w:val="19"/>
        </w:numPr>
        <w:rPr>
          <w:rFonts w:ascii="Times New Roman" w:hAnsi="Times New Roman"/>
          <w:b/>
          <w:i/>
          <w:sz w:val="20"/>
          <w:szCs w:val="20"/>
        </w:rPr>
      </w:pPr>
      <w:r w:rsidRPr="00C93A0B">
        <w:rPr>
          <w:rFonts w:ascii="Times New Roman" w:hAnsi="Times New Roman"/>
          <w:b/>
          <w:i/>
          <w:sz w:val="20"/>
          <w:szCs w:val="20"/>
        </w:rPr>
        <w:t xml:space="preserve">When piggybacked on PUSCH with UL-SCH, the number of coded modulation symbols per layer for HARQ-ACK denoted as </w:t>
      </w:r>
      <w:r w:rsidRPr="00C93A0B">
        <w:rPr>
          <w:rFonts w:ascii="Times New Roman" w:hAnsi="Times New Roman"/>
          <w:b/>
          <w:i/>
          <w:sz w:val="20"/>
          <w:szCs w:val="20"/>
        </w:rPr>
        <w:object w:dxaOrig="540" w:dyaOrig="360" w14:anchorId="118A5E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45pt;height:18pt" o:ole="">
            <v:imagedata r:id="rId12" o:title=""/>
          </v:shape>
          <o:OLEObject Type="Embed" ProgID="Equation.3" ShapeID="_x0000_i1025" DrawAspect="Content" ObjectID="_1578476869" r:id="rId13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 xml:space="preserve">, CSI part 1 transmission denoted as </w:t>
      </w:r>
      <w:r w:rsidRPr="00C93A0B">
        <w:rPr>
          <w:rFonts w:ascii="Times New Roman" w:hAnsi="Times New Roman"/>
          <w:b/>
          <w:i/>
          <w:sz w:val="20"/>
          <w:szCs w:val="20"/>
        </w:rPr>
        <w:object w:dxaOrig="804" w:dyaOrig="384" w14:anchorId="0444DEE0">
          <v:shape id="_x0000_i1026" type="#_x0000_t75" style="width:40.3pt;height:19.7pt" o:ole="">
            <v:imagedata r:id="rId14" o:title=""/>
          </v:shape>
          <o:OLEObject Type="Embed" ProgID="Equation.3" ShapeID="_x0000_i1026" DrawAspect="Content" ObjectID="_1578476870" r:id="rId15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 xml:space="preserve">, and CSI part 2 transmission denoted as </w:t>
      </w:r>
      <w:r w:rsidRPr="00C93A0B">
        <w:rPr>
          <w:rFonts w:ascii="Times New Roman" w:hAnsi="Times New Roman"/>
          <w:b/>
          <w:i/>
          <w:sz w:val="20"/>
          <w:szCs w:val="20"/>
        </w:rPr>
        <w:object w:dxaOrig="780" w:dyaOrig="380" w14:anchorId="6126E5AE">
          <v:shape id="_x0000_i1027" type="#_x0000_t75" style="width:39.45pt;height:18.85pt" o:ole="">
            <v:imagedata r:id="rId16" o:title=""/>
          </v:shape>
          <o:OLEObject Type="Embed" ProgID="Equation.DSMT4" ShapeID="_x0000_i1027" DrawAspect="Content" ObjectID="_1578476871" r:id="rId17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 xml:space="preserve">, are determined </w:t>
      </w:r>
      <w:r w:rsidR="0050798A">
        <w:rPr>
          <w:rFonts w:ascii="Times New Roman" w:hAnsi="Times New Roman"/>
          <w:b/>
          <w:i/>
          <w:sz w:val="20"/>
          <w:szCs w:val="20"/>
        </w:rPr>
        <w:t>based on following equations</w:t>
      </w:r>
      <w:r w:rsidRPr="00C93A0B">
        <w:rPr>
          <w:rFonts w:ascii="Times New Roman" w:hAnsi="Times New Roman"/>
          <w:b/>
          <w:i/>
          <w:sz w:val="20"/>
          <w:szCs w:val="20"/>
        </w:rPr>
        <w:t>:</w:t>
      </w:r>
    </w:p>
    <w:p w14:paraId="02651427" w14:textId="3D055B3F" w:rsidR="0044326B" w:rsidRDefault="00DA5366" w:rsidP="000D11EA">
      <w:pPr>
        <w:pStyle w:val="BodyText"/>
        <w:rPr>
          <w:b/>
          <w:i/>
          <w:iCs/>
          <w:szCs w:val="20"/>
          <w:lang w:eastAsia="zh-CN"/>
        </w:rPr>
      </w:pPr>
      <w:r w:rsidRPr="0003516E">
        <w:rPr>
          <w:b/>
          <w:i/>
        </w:rPr>
        <w:t xml:space="preserve"> </w:t>
      </w:r>
    </w:p>
    <w:p w14:paraId="34091DC3" w14:textId="2E58BC9C" w:rsidR="00BA698D" w:rsidRDefault="00E925FF" w:rsidP="00C93A0B">
      <w:pPr>
        <w:pStyle w:val="BodyText"/>
        <w:overflowPunct/>
        <w:autoSpaceDE/>
        <w:autoSpaceDN/>
        <w:adjustRightInd/>
        <w:textAlignment w:val="auto"/>
        <w:rPr>
          <w:rFonts w:ascii="Times New Roman" w:eastAsia="Times New Roman" w:hAnsi="Times New Roman"/>
        </w:rPr>
      </w:pPr>
      <w:r w:rsidRPr="00BA698D">
        <w:rPr>
          <w:rFonts w:ascii="Times New Roman" w:eastAsia="Times New Roman" w:hAnsi="Times New Roman"/>
          <w:position w:val="-70"/>
        </w:rPr>
        <w:object w:dxaOrig="7660" w:dyaOrig="1520" w14:anchorId="61204496">
          <v:shape id="_x0000_i1028" type="#_x0000_t75" style="width:383.15pt;height:75.85pt" o:ole="">
            <v:imagedata r:id="rId18" o:title=""/>
          </v:shape>
          <o:OLEObject Type="Embed" ProgID="Equation.DSMT4" ShapeID="_x0000_i1028" DrawAspect="Content" ObjectID="_1578476872" r:id="rId19"/>
        </w:object>
      </w:r>
    </w:p>
    <w:p w14:paraId="43A16736" w14:textId="7BB0064B" w:rsidR="00D463C9" w:rsidRDefault="00E925FF" w:rsidP="00C93A0B">
      <w:pPr>
        <w:pStyle w:val="BodyText"/>
        <w:overflowPunct/>
        <w:autoSpaceDE/>
        <w:autoSpaceDN/>
        <w:adjustRightInd/>
        <w:textAlignment w:val="auto"/>
        <w:rPr>
          <w:rFonts w:ascii="Times New Roman" w:eastAsia="Times New Roman" w:hAnsi="Times New Roman"/>
        </w:rPr>
      </w:pPr>
      <w:r w:rsidRPr="00BA698D">
        <w:rPr>
          <w:rFonts w:ascii="Times New Roman" w:eastAsia="Times New Roman" w:hAnsi="Times New Roman"/>
          <w:position w:val="-70"/>
        </w:rPr>
        <w:object w:dxaOrig="8680" w:dyaOrig="1520" w14:anchorId="4A55F126">
          <v:shape id="_x0000_i1029" type="#_x0000_t75" style="width:434.15pt;height:75.85pt" o:ole="">
            <v:imagedata r:id="rId20" o:title=""/>
          </v:shape>
          <o:OLEObject Type="Embed" ProgID="Equation.DSMT4" ShapeID="_x0000_i1029" DrawAspect="Content" ObjectID="_1578476873" r:id="rId21"/>
        </w:object>
      </w:r>
    </w:p>
    <w:p w14:paraId="27F0D610" w14:textId="4B7EE7A1" w:rsidR="00D463C9" w:rsidRDefault="00E925FF" w:rsidP="00C93A0B">
      <w:pPr>
        <w:pStyle w:val="BodyText"/>
        <w:overflowPunct/>
        <w:autoSpaceDE/>
        <w:autoSpaceDN/>
        <w:adjustRightInd/>
        <w:textAlignment w:val="auto"/>
        <w:rPr>
          <w:rFonts w:ascii="Times New Roman" w:eastAsia="Times New Roman" w:hAnsi="Times New Roman"/>
        </w:rPr>
      </w:pPr>
      <w:r w:rsidRPr="00BA698D">
        <w:rPr>
          <w:rFonts w:ascii="Times New Roman" w:eastAsia="Times New Roman" w:hAnsi="Times New Roman"/>
          <w:position w:val="-70"/>
        </w:rPr>
        <w:object w:dxaOrig="9460" w:dyaOrig="1520" w14:anchorId="287506DA">
          <v:shape id="_x0000_i1030" type="#_x0000_t75" style="width:473.15pt;height:75.85pt" o:ole="">
            <v:imagedata r:id="rId22" o:title=""/>
          </v:shape>
          <o:OLEObject Type="Embed" ProgID="Equation.DSMT4" ShapeID="_x0000_i1030" DrawAspect="Content" ObjectID="_1578476874" r:id="rId23"/>
        </w:object>
      </w:r>
    </w:p>
    <w:p w14:paraId="241252A7" w14:textId="205AAF6D" w:rsidR="00FA52FB" w:rsidRDefault="00FA52FB" w:rsidP="00C93A0B">
      <w:pPr>
        <w:pStyle w:val="BodyText"/>
        <w:overflowPunct/>
        <w:autoSpaceDE/>
        <w:autoSpaceDN/>
        <w:adjustRightInd/>
        <w:textAlignment w:val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where</w:t>
      </w:r>
    </w:p>
    <w:p w14:paraId="35C49F93" w14:textId="2FA89F34" w:rsidR="0038361B" w:rsidRDefault="0038361B" w:rsidP="0038361B">
      <w:pPr>
        <w:pStyle w:val="BodyText"/>
        <w:overflowPunct/>
        <w:autoSpaceDE/>
        <w:autoSpaceDN/>
        <w:adjustRightInd/>
        <w:ind w:firstLine="284"/>
        <w:textAlignment w:val="auto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4326B">
        <w:rPr>
          <w:position w:val="-6"/>
        </w:rPr>
        <w:object w:dxaOrig="240" w:dyaOrig="220" w14:anchorId="1ED2373C">
          <v:shape id="_x0000_i1031" type="#_x0000_t75" style="width:12pt;height:11.15pt" o:ole="">
            <v:imagedata r:id="rId24" o:title=""/>
          </v:shape>
          <o:OLEObject Type="Embed" ProgID="Equation.DSMT4" ShapeID="_x0000_i1031" DrawAspect="Content" ObjectID="_1578476875" r:id="rId25"/>
        </w:object>
      </w:r>
      <w:r>
        <w:rPr>
          <w:iCs/>
          <w:szCs w:val="20"/>
          <w:lang w:eastAsia="zh-CN"/>
        </w:rPr>
        <w:t xml:space="preserve"> is a</w:t>
      </w:r>
      <w:r>
        <w:t xml:space="preserve"> RRC configured parameter of two bits. </w:t>
      </w:r>
    </w:p>
    <w:p w14:paraId="532A8C60" w14:textId="77777777" w:rsidR="0038361B" w:rsidRPr="008F50A0" w:rsidRDefault="0038361B" w:rsidP="0038361B">
      <w:pPr>
        <w:ind w:firstLine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177A98">
        <w:rPr>
          <w:position w:val="-12"/>
        </w:rPr>
        <w:object w:dxaOrig="200" w:dyaOrig="360" w14:anchorId="1956E60F">
          <v:shape id="_x0000_i1032" type="#_x0000_t75" style="width:9.85pt;height:18pt" o:ole="">
            <v:imagedata r:id="rId26" o:title=""/>
          </v:shape>
          <o:OLEObject Type="Embed" ProgID="Equation.DSMT4" ShapeID="_x0000_i1032" DrawAspect="Content" ObjectID="_1578476876" r:id="rId27"/>
        </w:object>
      </w:r>
      <w:r>
        <w:t xml:space="preserve">is the symbol index of </w:t>
      </w:r>
      <w:r w:rsidRPr="00877ABB">
        <w:t>first available non-DMRS symbol after the first DMRS symbol(s)</w:t>
      </w:r>
      <w:r>
        <w:t>.</w:t>
      </w:r>
      <w:r>
        <w:rPr>
          <w:lang w:eastAsia="zh-CN"/>
        </w:rPr>
        <w:t xml:space="preserve"> </w:t>
      </w:r>
    </w:p>
    <w:p w14:paraId="4F146C4B" w14:textId="77777777" w:rsidR="00D463C9" w:rsidRPr="00D463C9" w:rsidRDefault="00D463C9" w:rsidP="00C93A0B">
      <w:pPr>
        <w:pStyle w:val="BodyText"/>
        <w:overflowPunct/>
        <w:autoSpaceDE/>
        <w:autoSpaceDN/>
        <w:adjustRightInd/>
        <w:textAlignment w:val="auto"/>
        <w:rPr>
          <w:rFonts w:ascii="Times New Roman" w:eastAsia="Times New Roman" w:hAnsi="Times New Roman"/>
          <w:b/>
        </w:rPr>
      </w:pPr>
    </w:p>
    <w:p w14:paraId="300A3E38" w14:textId="63AE8FA4" w:rsidR="0044326B" w:rsidRDefault="000D11EA" w:rsidP="00C93A0B">
      <w:pPr>
        <w:pStyle w:val="BodyText"/>
        <w:overflowPunct/>
        <w:autoSpaceDE/>
        <w:autoSpaceDN/>
        <w:adjustRightInd/>
        <w:textAlignment w:val="auto"/>
        <w:rPr>
          <w:rFonts w:ascii="Times New Roman" w:eastAsia="Times New Roman" w:hAnsi="Times New Roman"/>
        </w:rPr>
      </w:pPr>
      <w:r>
        <w:rPr>
          <w:b/>
          <w:i/>
          <w:u w:val="single"/>
        </w:rPr>
        <w:t xml:space="preserve">Proposal </w:t>
      </w:r>
      <w:r w:rsidR="00E925FF">
        <w:rPr>
          <w:b/>
          <w:i/>
          <w:u w:val="single"/>
        </w:rPr>
        <w:t>7a</w:t>
      </w:r>
      <w:r>
        <w:rPr>
          <w:b/>
          <w:i/>
          <w:u w:val="single"/>
        </w:rPr>
        <w:t>:</w:t>
      </w:r>
      <w:r w:rsidRPr="00D8666C">
        <w:rPr>
          <w:b/>
          <w:i/>
        </w:rPr>
        <w:t xml:space="preserve"> </w:t>
      </w:r>
      <w:r w:rsidR="0044326B" w:rsidRPr="000D11EA">
        <w:rPr>
          <w:rFonts w:ascii="Times New Roman" w:eastAsia="Times New Roman" w:hAnsi="Times New Roman"/>
          <w:b/>
          <w:i/>
        </w:rPr>
        <w:t>For piggyback</w:t>
      </w:r>
      <w:r w:rsidR="00DA5F6E">
        <w:rPr>
          <w:rFonts w:ascii="Times New Roman" w:eastAsia="Times New Roman" w:hAnsi="Times New Roman"/>
          <w:b/>
          <w:i/>
        </w:rPr>
        <w:t>ed</w:t>
      </w:r>
      <w:r w:rsidR="0044326B" w:rsidRPr="000D11EA">
        <w:rPr>
          <w:rFonts w:ascii="Times New Roman" w:eastAsia="Times New Roman" w:hAnsi="Times New Roman"/>
          <w:b/>
          <w:i/>
        </w:rPr>
        <w:t xml:space="preserve"> on PUSCH without UL-SCH</w:t>
      </w:r>
      <w:r w:rsidRPr="000D11EA">
        <w:rPr>
          <w:rFonts w:ascii="Times New Roman" w:eastAsia="Times New Roman" w:hAnsi="Times New Roman"/>
          <w:b/>
          <w:i/>
        </w:rPr>
        <w:t xml:space="preserve">, </w:t>
      </w:r>
      <w:r w:rsidRPr="000D11EA">
        <w:rPr>
          <w:rFonts w:ascii="Times New Roman" w:hAnsi="Times New Roman"/>
          <w:b/>
          <w:i/>
          <w:szCs w:val="20"/>
        </w:rPr>
        <w:t>the</w:t>
      </w:r>
      <w:r w:rsidRPr="00C93A0B">
        <w:rPr>
          <w:rFonts w:ascii="Times New Roman" w:hAnsi="Times New Roman"/>
          <w:b/>
          <w:i/>
          <w:szCs w:val="20"/>
        </w:rPr>
        <w:t xml:space="preserve"> number of coded modulation symbols per layer for HARQ-ACK denoted as </w:t>
      </w:r>
      <w:r w:rsidRPr="00C93A0B">
        <w:rPr>
          <w:rFonts w:ascii="Times New Roman" w:hAnsi="Times New Roman"/>
          <w:b/>
          <w:i/>
          <w:szCs w:val="20"/>
        </w:rPr>
        <w:object w:dxaOrig="540" w:dyaOrig="360" w14:anchorId="59B741F7">
          <v:shape id="_x0000_i1033" type="#_x0000_t75" style="width:27.45pt;height:18pt" o:ole="">
            <v:imagedata r:id="rId12" o:title=""/>
          </v:shape>
          <o:OLEObject Type="Embed" ProgID="Equation.3" ShapeID="_x0000_i1033" DrawAspect="Content" ObjectID="_1578476877" r:id="rId28"/>
        </w:object>
      </w:r>
      <w:r w:rsidRPr="00C93A0B">
        <w:rPr>
          <w:rFonts w:ascii="Times New Roman" w:hAnsi="Times New Roman"/>
          <w:b/>
          <w:i/>
          <w:szCs w:val="20"/>
        </w:rPr>
        <w:t xml:space="preserve">, CSI part 1 transmission denoted as </w:t>
      </w:r>
      <w:r w:rsidRPr="00C93A0B">
        <w:rPr>
          <w:rFonts w:ascii="Times New Roman" w:hAnsi="Times New Roman"/>
          <w:b/>
          <w:i/>
          <w:szCs w:val="20"/>
        </w:rPr>
        <w:object w:dxaOrig="804" w:dyaOrig="384" w14:anchorId="666A8129">
          <v:shape id="_x0000_i1034" type="#_x0000_t75" style="width:40.3pt;height:19.7pt" o:ole="">
            <v:imagedata r:id="rId14" o:title=""/>
          </v:shape>
          <o:OLEObject Type="Embed" ProgID="Equation.3" ShapeID="_x0000_i1034" DrawAspect="Content" ObjectID="_1578476878" r:id="rId29"/>
        </w:object>
      </w:r>
      <w:r w:rsidRPr="00C93A0B">
        <w:rPr>
          <w:rFonts w:ascii="Times New Roman" w:hAnsi="Times New Roman"/>
          <w:b/>
          <w:i/>
          <w:szCs w:val="20"/>
        </w:rPr>
        <w:t xml:space="preserve">, and CSI part 2 transmission denoted as </w:t>
      </w:r>
      <w:r w:rsidRPr="00C93A0B">
        <w:rPr>
          <w:rFonts w:ascii="Times New Roman" w:hAnsi="Times New Roman"/>
          <w:b/>
          <w:i/>
          <w:szCs w:val="20"/>
        </w:rPr>
        <w:object w:dxaOrig="780" w:dyaOrig="380" w14:anchorId="1EE9F955">
          <v:shape id="_x0000_i1035" type="#_x0000_t75" style="width:39.45pt;height:18.85pt" o:ole="">
            <v:imagedata r:id="rId16" o:title=""/>
          </v:shape>
          <o:OLEObject Type="Embed" ProgID="Equation.DSMT4" ShapeID="_x0000_i1035" DrawAspect="Content" ObjectID="_1578476879" r:id="rId30"/>
        </w:object>
      </w:r>
      <w:r w:rsidRPr="00C93A0B">
        <w:rPr>
          <w:rFonts w:ascii="Times New Roman" w:hAnsi="Times New Roman"/>
          <w:b/>
          <w:i/>
          <w:szCs w:val="20"/>
        </w:rPr>
        <w:t>, are determined as follows:</w:t>
      </w:r>
    </w:p>
    <w:p w14:paraId="7630C96C" w14:textId="0BA1B6FB" w:rsidR="0044326B" w:rsidRDefault="0044326B" w:rsidP="00C93A0B">
      <w:pPr>
        <w:pStyle w:val="BodyText"/>
        <w:overflowPunct/>
        <w:autoSpaceDE/>
        <w:autoSpaceDN/>
        <w:adjustRightInd/>
        <w:textAlignment w:val="auto"/>
        <w:rPr>
          <w:iCs/>
          <w:szCs w:val="20"/>
          <w:lang w:eastAsia="zh-CN"/>
        </w:rPr>
      </w:pPr>
    </w:p>
    <w:p w14:paraId="55F56F55" w14:textId="1695DA1D" w:rsidR="0044326B" w:rsidRDefault="00E925FF" w:rsidP="00C93A0B">
      <w:pPr>
        <w:pStyle w:val="BodyText"/>
        <w:overflowPunct/>
        <w:autoSpaceDE/>
        <w:autoSpaceDN/>
        <w:adjustRightInd/>
        <w:textAlignment w:val="auto"/>
      </w:pPr>
      <w:r w:rsidRPr="009230AB">
        <w:rPr>
          <w:position w:val="-72"/>
        </w:rPr>
        <w:object w:dxaOrig="7200" w:dyaOrig="1560" w14:anchorId="7394D8D1">
          <v:shape id="_x0000_i1036" type="#_x0000_t75" style="width:360.45pt;height:78.45pt" o:ole="">
            <v:imagedata r:id="rId31" o:title=""/>
          </v:shape>
          <o:OLEObject Type="Embed" ProgID="Equation.DSMT4" ShapeID="_x0000_i1036" DrawAspect="Content" ObjectID="_1578476880" r:id="rId32"/>
        </w:object>
      </w:r>
    </w:p>
    <w:p w14:paraId="0F863878" w14:textId="4D97819B" w:rsidR="0044326B" w:rsidRDefault="00E925FF" w:rsidP="00C93A0B">
      <w:pPr>
        <w:pStyle w:val="BodyText"/>
        <w:overflowPunct/>
        <w:autoSpaceDE/>
        <w:autoSpaceDN/>
        <w:adjustRightInd/>
        <w:textAlignment w:val="auto"/>
      </w:pPr>
      <w:r w:rsidRPr="009230AB">
        <w:rPr>
          <w:position w:val="-72"/>
        </w:rPr>
        <w:object w:dxaOrig="8580" w:dyaOrig="1560" w14:anchorId="1FB32287">
          <v:shape id="_x0000_i1037" type="#_x0000_t75" style="width:429.45pt;height:78.45pt" o:ole="">
            <v:imagedata r:id="rId33" o:title=""/>
          </v:shape>
          <o:OLEObject Type="Embed" ProgID="Equation.DSMT4" ShapeID="_x0000_i1037" DrawAspect="Content" ObjectID="_1578476881" r:id="rId34"/>
        </w:object>
      </w:r>
    </w:p>
    <w:p w14:paraId="1508DF05" w14:textId="2BC45052" w:rsidR="0044326B" w:rsidRDefault="000D11EA" w:rsidP="00C93A0B">
      <w:pPr>
        <w:pStyle w:val="BodyText"/>
        <w:overflowPunct/>
        <w:autoSpaceDE/>
        <w:autoSpaceDN/>
        <w:adjustRightInd/>
        <w:textAlignment w:val="auto"/>
      </w:pPr>
      <w:r w:rsidRPr="000D11EA">
        <w:rPr>
          <w:position w:val="-28"/>
        </w:rPr>
        <w:object w:dxaOrig="2439" w:dyaOrig="760" w14:anchorId="04176590">
          <v:shape id="_x0000_i1038" type="#_x0000_t75" style="width:122.15pt;height:38.15pt" o:ole="">
            <v:imagedata r:id="rId35" o:title=""/>
          </v:shape>
          <o:OLEObject Type="Embed" ProgID="Equation.DSMT4" ShapeID="_x0000_i1038" DrawAspect="Content" ObjectID="_1578476882" r:id="rId36"/>
        </w:object>
      </w:r>
      <w:bookmarkStart w:id="7" w:name="MTBlankEqn"/>
      <w:r w:rsidRPr="000D11EA">
        <w:rPr>
          <w:position w:val="-14"/>
        </w:rPr>
        <w:object w:dxaOrig="1180" w:dyaOrig="380" w14:anchorId="3A21CD13">
          <v:shape id="_x0000_i1039" type="#_x0000_t75" style="width:59.15pt;height:18.85pt" o:ole="">
            <v:imagedata r:id="rId37" o:title=""/>
          </v:shape>
          <o:OLEObject Type="Embed" ProgID="Equation.DSMT4" ShapeID="_x0000_i1039" DrawAspect="Content" ObjectID="_1578476883" r:id="rId38"/>
        </w:object>
      </w:r>
      <w:bookmarkEnd w:id="7"/>
      <w:r>
        <w:t xml:space="preserve"> </w:t>
      </w:r>
    </w:p>
    <w:p w14:paraId="254A319B" w14:textId="5D0E2D96" w:rsidR="00FA52FB" w:rsidRDefault="00FA52FB" w:rsidP="00C93A0B">
      <w:pPr>
        <w:pStyle w:val="BodyText"/>
        <w:overflowPunct/>
        <w:autoSpaceDE/>
        <w:autoSpaceDN/>
        <w:adjustRightInd/>
        <w:textAlignment w:val="auto"/>
      </w:pPr>
      <w:r>
        <w:t>where</w:t>
      </w:r>
    </w:p>
    <w:p w14:paraId="3F9D1C9D" w14:textId="69976AFA" w:rsidR="0044326B" w:rsidRDefault="000D11EA" w:rsidP="0038361B">
      <w:pPr>
        <w:pStyle w:val="BodyText"/>
        <w:overflowPunct/>
        <w:autoSpaceDE/>
        <w:autoSpaceDN/>
        <w:adjustRightInd/>
        <w:ind w:firstLine="284"/>
        <w:textAlignment w:val="auto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8361B" w:rsidRPr="0044326B">
        <w:rPr>
          <w:position w:val="-10"/>
        </w:rPr>
        <w:object w:dxaOrig="200" w:dyaOrig="260" w14:anchorId="562887CB">
          <v:shape id="_x0000_i1040" type="#_x0000_t75" style="width:9.85pt;height:12.85pt" o:ole="">
            <v:imagedata r:id="rId39" o:title=""/>
          </v:shape>
          <o:OLEObject Type="Embed" ProgID="Equation.DSMT4" ShapeID="_x0000_i1040" DrawAspect="Content" ObjectID="_1578476884" r:id="rId40"/>
        </w:object>
      </w:r>
      <w:r w:rsidR="0038361B">
        <w:rPr>
          <w:iCs/>
          <w:szCs w:val="20"/>
          <w:lang w:eastAsia="zh-CN"/>
        </w:rPr>
        <w:t xml:space="preserve"> is a</w:t>
      </w:r>
      <w:r w:rsidR="0038361B">
        <w:t xml:space="preserve"> RRC configured parameter of two bits. </w:t>
      </w:r>
    </w:p>
    <w:p w14:paraId="67142E98" w14:textId="13CF8201" w:rsidR="000D11EA" w:rsidRDefault="000D11EA" w:rsidP="000D11EA">
      <w:pPr>
        <w:ind w:firstLine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177A98">
        <w:rPr>
          <w:position w:val="-12"/>
        </w:rPr>
        <w:object w:dxaOrig="200" w:dyaOrig="360" w14:anchorId="6AB2C3F3">
          <v:shape id="_x0000_i1041" type="#_x0000_t75" style="width:9.85pt;height:18pt" o:ole="">
            <v:imagedata r:id="rId26" o:title=""/>
          </v:shape>
          <o:OLEObject Type="Embed" ProgID="Equation.DSMT4" ShapeID="_x0000_i1041" DrawAspect="Content" ObjectID="_1578476885" r:id="rId41"/>
        </w:object>
      </w:r>
      <w:r>
        <w:t xml:space="preserve">is the symbol index of </w:t>
      </w:r>
      <w:r w:rsidRPr="00877ABB">
        <w:t>first available non-DMRS symbol after the first DMRS symbol(s)</w:t>
      </w:r>
      <w:r>
        <w:t>.</w:t>
      </w:r>
      <w:r>
        <w:rPr>
          <w:lang w:eastAsia="zh-CN"/>
        </w:rPr>
        <w:t xml:space="preserve"> </w:t>
      </w:r>
    </w:p>
    <w:p w14:paraId="7E7C74B8" w14:textId="709B8AD3" w:rsidR="00AE210F" w:rsidRDefault="00AE210F" w:rsidP="00E925FF">
      <w:pPr>
        <w:pStyle w:val="BodyText"/>
        <w:overflowPunct/>
        <w:autoSpaceDE/>
        <w:autoSpaceDN/>
        <w:adjustRightInd/>
        <w:textAlignment w:val="auto"/>
      </w:pPr>
      <w:r>
        <w:t xml:space="preserve">FFS: how to determine </w:t>
      </w:r>
      <w:r w:rsidRPr="00AE210F">
        <w:rPr>
          <w:position w:val="-12"/>
        </w:rPr>
        <w:object w:dxaOrig="1080" w:dyaOrig="360" w14:anchorId="02475D43">
          <v:shape id="_x0000_i1042" type="#_x0000_t75" style="width:54pt;height:18pt" o:ole="">
            <v:imagedata r:id="rId42" o:title=""/>
          </v:shape>
          <o:OLEObject Type="Embed" ProgID="Equation.DSMT4" ShapeID="_x0000_i1042" DrawAspect="Content" ObjectID="_1578476886" r:id="rId43"/>
        </w:object>
      </w:r>
      <w:r>
        <w:t>.</w:t>
      </w:r>
    </w:p>
    <w:p w14:paraId="585EA16A" w14:textId="63D1B0E7" w:rsidR="00E925FF" w:rsidRDefault="00E925FF" w:rsidP="00E925FF">
      <w:pPr>
        <w:pStyle w:val="BodyText"/>
        <w:overflowPunct/>
        <w:autoSpaceDE/>
        <w:autoSpaceDN/>
        <w:adjustRightInd/>
        <w:textAlignment w:val="auto"/>
      </w:pPr>
      <w:r>
        <w:t xml:space="preserve">FFS: how to determine </w:t>
      </w:r>
      <w:r w:rsidRPr="00763751">
        <w:rPr>
          <w:position w:val="-12"/>
        </w:rPr>
        <w:object w:dxaOrig="720" w:dyaOrig="380" w14:anchorId="740E018E">
          <v:shape id="_x0000_i1043" type="#_x0000_t75" style="width:36pt;height:18.85pt" o:ole="">
            <v:imagedata r:id="rId44" o:title=""/>
          </v:shape>
          <o:OLEObject Type="Embed" ProgID="Equation.DSMT4" ShapeID="_x0000_i1043" DrawAspect="Content" ObjectID="_1578476887" r:id="rId45"/>
        </w:object>
      </w:r>
      <w:r>
        <w:t>.</w:t>
      </w:r>
    </w:p>
    <w:p w14:paraId="522A03F5" w14:textId="77777777" w:rsidR="00E925FF" w:rsidRDefault="00E925FF" w:rsidP="006F6ABC">
      <w:pPr>
        <w:pStyle w:val="BodyText"/>
        <w:overflowPunct/>
        <w:autoSpaceDE/>
        <w:autoSpaceDN/>
        <w:adjustRightInd/>
        <w:textAlignment w:val="auto"/>
      </w:pPr>
    </w:p>
    <w:p w14:paraId="0FDB221F" w14:textId="42022E17" w:rsidR="002E0879" w:rsidRDefault="00E925FF" w:rsidP="00C93A0B">
      <w:pPr>
        <w:pStyle w:val="BodyText"/>
        <w:overflowPunct/>
        <w:autoSpaceDE/>
        <w:autoSpaceDN/>
        <w:adjustRightInd/>
        <w:textAlignment w:val="auto"/>
        <w:rPr>
          <w:b/>
          <w:i/>
          <w:iCs/>
          <w:szCs w:val="20"/>
          <w:lang w:eastAsia="zh-CN"/>
        </w:rPr>
      </w:pPr>
      <w:r w:rsidRPr="00E925FF">
        <w:rPr>
          <w:b/>
          <w:i/>
          <w:iCs/>
          <w:szCs w:val="20"/>
          <w:u w:val="single"/>
          <w:lang w:eastAsia="zh-CN"/>
        </w:rPr>
        <w:t>Proposal 7b</w:t>
      </w:r>
      <w:r w:rsidRPr="00E925FF">
        <w:rPr>
          <w:b/>
          <w:i/>
          <w:iCs/>
          <w:szCs w:val="20"/>
          <w:lang w:eastAsia="zh-CN"/>
        </w:rPr>
        <w:t xml:space="preserve">: </w:t>
      </w:r>
      <w:r>
        <w:rPr>
          <w:b/>
          <w:i/>
          <w:iCs/>
          <w:szCs w:val="20"/>
          <w:lang w:eastAsia="zh-CN"/>
        </w:rPr>
        <w:t xml:space="preserve">determine the number of resources for HARQ-ACK, CSI part 1, and CSI part 2 (if exist) </w:t>
      </w:r>
      <w:r w:rsidR="00DA3908">
        <w:rPr>
          <w:b/>
          <w:i/>
          <w:iCs/>
          <w:szCs w:val="20"/>
          <w:lang w:eastAsia="zh-CN"/>
        </w:rPr>
        <w:t>in the same way as for PUCCH format 3/4</w:t>
      </w:r>
      <w:r w:rsidR="002E0879">
        <w:rPr>
          <w:b/>
          <w:i/>
          <w:iCs/>
          <w:szCs w:val="20"/>
          <w:lang w:eastAsia="zh-CN"/>
        </w:rPr>
        <w:t xml:space="preserve">. </w:t>
      </w:r>
    </w:p>
    <w:p w14:paraId="68AEF4EE" w14:textId="77777777" w:rsidR="00DA3908" w:rsidRPr="002E0879" w:rsidRDefault="00DA3908" w:rsidP="00C93A0B">
      <w:pPr>
        <w:pStyle w:val="BodyText"/>
        <w:overflowPunct/>
        <w:autoSpaceDE/>
        <w:autoSpaceDN/>
        <w:adjustRightInd/>
        <w:textAlignment w:val="auto"/>
        <w:rPr>
          <w:b/>
          <w:i/>
          <w:iCs/>
          <w:szCs w:val="20"/>
          <w:lang w:eastAsia="zh-CN"/>
        </w:rPr>
      </w:pPr>
    </w:p>
    <w:p w14:paraId="0EFE1743" w14:textId="58BD6516" w:rsidR="00D44B63" w:rsidRDefault="00D44B63" w:rsidP="00D44B63">
      <w:pPr>
        <w:rPr>
          <w:b/>
          <w:bCs/>
          <w:i/>
          <w:iCs/>
        </w:rPr>
      </w:pPr>
      <w:r>
        <w:rPr>
          <w:b/>
          <w:i/>
          <w:u w:val="single"/>
        </w:rPr>
        <w:t>Proposal 8:</w:t>
      </w:r>
      <w:r>
        <w:rPr>
          <w:b/>
          <w:i/>
        </w:rPr>
        <w:t xml:space="preserve"> </w:t>
      </w:r>
      <w:r w:rsidRPr="007B6E33">
        <w:rPr>
          <w:b/>
          <w:i/>
          <w:lang w:val="en-GB"/>
        </w:rPr>
        <w:t xml:space="preserve">In step 5 in the pseudo codes to do “Data and control multiplexing” in Section 6.2.7 of 38.212, ACK puncture REs over set </w:t>
      </w:r>
      <w:r w:rsidRPr="007B6E33">
        <w:rPr>
          <w:b/>
          <w:i/>
          <w:noProof/>
          <w:position w:val="-12"/>
          <w:vertAlign w:val="subscript"/>
        </w:rPr>
        <w:drawing>
          <wp:inline distT="0" distB="0" distL="0" distR="0" wp14:anchorId="5B50750F" wp14:editId="38A79964">
            <wp:extent cx="304800" cy="234315"/>
            <wp:effectExtent l="0" t="0" r="0" b="0"/>
            <wp:docPr id="8" name="Picture 8" descr="cid:image020.png@01D38592.E466A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cid:image020.png@01D38592.E466AD10"/>
                    <pic:cNvPicPr>
                      <a:picLocks noChangeAspect="1" noChangeArrowheads="1"/>
                    </pic:cNvPicPr>
                  </pic:nvPicPr>
                  <pic:blipFill>
                    <a:blip r:embed="rId46" r:link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6E33">
        <w:rPr>
          <w:b/>
          <w:i/>
          <w:lang w:val="en-GB"/>
        </w:rPr>
        <w:t xml:space="preserve"> instead of </w:t>
      </w:r>
      <w:r w:rsidRPr="007B6E33">
        <w:rPr>
          <w:rFonts w:eastAsia="Times New Roman"/>
          <w:b/>
          <w:i/>
          <w:noProof/>
        </w:rPr>
        <w:drawing>
          <wp:inline distT="0" distB="0" distL="0" distR="0" wp14:anchorId="10B45C1C" wp14:editId="723E5C49">
            <wp:extent cx="168910" cy="190500"/>
            <wp:effectExtent l="0" t="0" r="2540" b="0"/>
            <wp:docPr id="10" name="Picture 10" descr="cid:image005.png@01D3858F.47B506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cid:image005.png@01D3858F.47B506E0"/>
                    <pic:cNvPicPr>
                      <a:picLocks noChangeAspect="1" noChangeArrowheads="1"/>
                    </pic:cNvPicPr>
                  </pic:nvPicPr>
                  <pic:blipFill>
                    <a:blip r:embed="rId48" r:link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6E33">
        <w:rPr>
          <w:b/>
          <w:bCs/>
          <w:i/>
          <w:iCs/>
        </w:rPr>
        <w:t>.</w:t>
      </w:r>
      <w:r>
        <w:rPr>
          <w:b/>
          <w:bCs/>
          <w:i/>
          <w:iCs/>
        </w:rPr>
        <w:t xml:space="preserve"> </w:t>
      </w:r>
      <w:r w:rsidRPr="002835DF">
        <w:rPr>
          <w:iCs/>
          <w:lang w:eastAsia="zh-CN"/>
        </w:rPr>
        <w:t xml:space="preserve">(supportive company: </w:t>
      </w:r>
      <w:r>
        <w:rPr>
          <w:iCs/>
          <w:lang w:eastAsia="zh-CN"/>
        </w:rPr>
        <w:t>QC</w:t>
      </w:r>
      <w:r w:rsidR="00C8638C">
        <w:rPr>
          <w:iCs/>
          <w:lang w:eastAsia="zh-CN"/>
        </w:rPr>
        <w:t>,LG</w:t>
      </w:r>
      <w:r w:rsidR="004D6DFC">
        <w:rPr>
          <w:iCs/>
          <w:lang w:eastAsia="zh-CN"/>
        </w:rPr>
        <w:t>, Samsung</w:t>
      </w:r>
      <w:r w:rsidRPr="002835DF">
        <w:rPr>
          <w:iCs/>
          <w:lang w:eastAsia="zh-CN"/>
        </w:rPr>
        <w:t>)</w:t>
      </w:r>
    </w:p>
    <w:p w14:paraId="26A82499" w14:textId="08D3D081" w:rsidR="00D44B63" w:rsidRPr="00D44B63" w:rsidRDefault="00D44B63" w:rsidP="00D44B63">
      <w:pPr>
        <w:spacing w:line="256" w:lineRule="auto"/>
        <w:jc w:val="both"/>
      </w:pPr>
      <w:r>
        <w:rPr>
          <w:b/>
          <w:i/>
          <w:u w:val="single"/>
        </w:rPr>
        <w:t>Proposal 9:</w:t>
      </w:r>
      <w:r>
        <w:rPr>
          <w:b/>
          <w:i/>
        </w:rPr>
        <w:t xml:space="preserve"> </w:t>
      </w:r>
      <w:r w:rsidRPr="007B6E33">
        <w:rPr>
          <w:b/>
          <w:i/>
        </w:rPr>
        <w:t xml:space="preserve">Clarify that </w:t>
      </w:r>
      <w:r w:rsidRPr="007B6E33">
        <w:rPr>
          <w:b/>
          <w:i/>
          <w:lang w:val="en-GB"/>
        </w:rPr>
        <w:t xml:space="preserve">set </w:t>
      </w:r>
      <w:r w:rsidRPr="007B6E33">
        <w:rPr>
          <w:b/>
          <w:i/>
          <w:position w:val="-12"/>
        </w:rPr>
        <w:object w:dxaOrig="320" w:dyaOrig="360" w14:anchorId="4B9E3257">
          <v:shape id="_x0000_i1044" type="#_x0000_t75" style="width:13.7pt;height:15.45pt" o:ole="">
            <v:imagedata r:id="rId50" o:title=""/>
          </v:shape>
          <o:OLEObject Type="Embed" ProgID="Equation.3" ShapeID="_x0000_i1044" DrawAspect="Content" ObjectID="_1578476888" r:id="rId51"/>
        </w:object>
      </w:r>
      <w:r w:rsidRPr="007B6E33">
        <w:rPr>
          <w:rFonts w:hint="eastAsia"/>
          <w:b/>
          <w:i/>
          <w:lang w:eastAsia="zh-CN"/>
        </w:rPr>
        <w:t xml:space="preserve"> </w:t>
      </w:r>
      <w:r w:rsidRPr="007B6E33">
        <w:rPr>
          <w:b/>
          <w:i/>
          <w:lang w:eastAsia="zh-CN"/>
        </w:rPr>
        <w:t>is defined as a set of “physical” resource elements in PRB domain not in VRB domain</w:t>
      </w:r>
      <w:r w:rsidRPr="007B6E33">
        <w:rPr>
          <w:b/>
          <w:bCs/>
          <w:i/>
          <w:iCs/>
        </w:rPr>
        <w:t>.</w:t>
      </w:r>
      <w:r w:rsidRPr="00D44B63">
        <w:rPr>
          <w:iCs/>
          <w:lang w:eastAsia="zh-CN"/>
        </w:rPr>
        <w:t xml:space="preserve"> </w:t>
      </w:r>
      <w:r w:rsidRPr="002835DF">
        <w:rPr>
          <w:iCs/>
          <w:lang w:eastAsia="zh-CN"/>
        </w:rPr>
        <w:t xml:space="preserve">(supportive company: </w:t>
      </w:r>
      <w:r>
        <w:rPr>
          <w:iCs/>
          <w:lang w:eastAsia="zh-CN"/>
        </w:rPr>
        <w:t>QC</w:t>
      </w:r>
      <w:r w:rsidRPr="002835DF">
        <w:rPr>
          <w:iCs/>
          <w:lang w:eastAsia="zh-CN"/>
        </w:rPr>
        <w:t>)</w:t>
      </w:r>
    </w:p>
    <w:p w14:paraId="7D961793" w14:textId="77777777" w:rsidR="00A84959" w:rsidRDefault="00A84959" w:rsidP="00A84959">
      <w:pPr>
        <w:pStyle w:val="Heading2"/>
      </w:pPr>
      <w:r>
        <w:t>Partially overlapped PUCCH and PUSCH</w:t>
      </w:r>
    </w:p>
    <w:p w14:paraId="1CFE9143" w14:textId="73EFE318" w:rsidR="00D972F3" w:rsidRPr="00D972F3" w:rsidRDefault="00A84959" w:rsidP="00475BA8">
      <w:pPr>
        <w:pStyle w:val="ListParagraph"/>
        <w:numPr>
          <w:ilvl w:val="0"/>
          <w:numId w:val="19"/>
        </w:numPr>
      </w:pPr>
      <w:r w:rsidRPr="00FA0384">
        <w:rPr>
          <w:b/>
          <w:i/>
          <w:u w:val="single"/>
        </w:rPr>
        <w:t xml:space="preserve">Proposal </w:t>
      </w:r>
      <w:r w:rsidR="00D44B63">
        <w:rPr>
          <w:b/>
          <w:i/>
          <w:u w:val="single"/>
        </w:rPr>
        <w:t>10</w:t>
      </w:r>
      <w:r w:rsidR="00B10AAD">
        <w:rPr>
          <w:b/>
          <w:i/>
          <w:u w:val="single"/>
        </w:rPr>
        <w:t>a</w:t>
      </w:r>
      <w:r w:rsidRPr="00FA0384">
        <w:rPr>
          <w:b/>
          <w:i/>
          <w:u w:val="single"/>
        </w:rPr>
        <w:t>:</w:t>
      </w:r>
      <w:r w:rsidRPr="00FA0384">
        <w:rPr>
          <w:b/>
          <w:i/>
        </w:rPr>
        <w:t xml:space="preserve"> When PUCCH overlap with PUSCH</w:t>
      </w:r>
      <w:r w:rsidR="006010C8">
        <w:rPr>
          <w:b/>
          <w:i/>
        </w:rPr>
        <w:t xml:space="preserve"> with different starting symbol</w:t>
      </w:r>
      <w:r w:rsidRPr="00FA0384">
        <w:rPr>
          <w:b/>
          <w:i/>
        </w:rPr>
        <w:t xml:space="preserve">, </w:t>
      </w:r>
      <w:r w:rsidR="00724C7A">
        <w:rPr>
          <w:b/>
          <w:i/>
        </w:rPr>
        <w:t>if PUCCH starting symbol is earlier than PUS</w:t>
      </w:r>
      <w:r w:rsidR="00F61342">
        <w:rPr>
          <w:b/>
          <w:i/>
        </w:rPr>
        <w:t>C</w:t>
      </w:r>
      <w:r w:rsidR="00724C7A">
        <w:rPr>
          <w:b/>
          <w:i/>
        </w:rPr>
        <w:t xml:space="preserve">H, transmit </w:t>
      </w:r>
      <w:r w:rsidR="00F1230E">
        <w:rPr>
          <w:b/>
          <w:i/>
        </w:rPr>
        <w:t xml:space="preserve">UCI in </w:t>
      </w:r>
      <w:r w:rsidR="00724C7A">
        <w:rPr>
          <w:b/>
          <w:i/>
        </w:rPr>
        <w:t>PUCCH</w:t>
      </w:r>
      <w:r w:rsidR="00AD0E7C">
        <w:rPr>
          <w:b/>
          <w:i/>
        </w:rPr>
        <w:t xml:space="preserve"> and drop PUSCH</w:t>
      </w:r>
      <w:r w:rsidR="00724C7A">
        <w:rPr>
          <w:b/>
          <w:i/>
        </w:rPr>
        <w:t>; otherwise, transmit PUSCH</w:t>
      </w:r>
      <w:r w:rsidR="00AD0E7C">
        <w:rPr>
          <w:b/>
          <w:i/>
        </w:rPr>
        <w:t xml:space="preserve"> and drop </w:t>
      </w:r>
      <w:r w:rsidR="00F1230E">
        <w:rPr>
          <w:b/>
          <w:i/>
        </w:rPr>
        <w:t>UCI and PUCCH</w:t>
      </w:r>
      <w:r w:rsidRPr="00FA0384">
        <w:rPr>
          <w:b/>
          <w:i/>
        </w:rPr>
        <w:t>.</w:t>
      </w:r>
      <w:r>
        <w:rPr>
          <w:b/>
          <w:i/>
        </w:rPr>
        <w:t xml:space="preserve"> </w:t>
      </w:r>
    </w:p>
    <w:p w14:paraId="482A4683" w14:textId="13C65C91" w:rsidR="00D972F3" w:rsidRDefault="00D972F3" w:rsidP="00D972F3">
      <w:pPr>
        <w:pStyle w:val="ListParagraph"/>
        <w:numPr>
          <w:ilvl w:val="1"/>
          <w:numId w:val="19"/>
        </w:numPr>
      </w:pPr>
      <w:r>
        <w:t>FFS: how to handle low latency transmission (e.g. URLLC)</w:t>
      </w:r>
    </w:p>
    <w:p w14:paraId="0213574B" w14:textId="47595E2B" w:rsidR="00A84959" w:rsidRDefault="00A84959" w:rsidP="00475BA8">
      <w:pPr>
        <w:pStyle w:val="ListParagraph"/>
        <w:numPr>
          <w:ilvl w:val="0"/>
          <w:numId w:val="19"/>
        </w:numPr>
      </w:pPr>
      <w:r w:rsidRPr="002835DF">
        <w:t>Supportive compan</w:t>
      </w:r>
      <w:r>
        <w:t>ies</w:t>
      </w:r>
      <w:r w:rsidRPr="002835DF">
        <w:t>: QC</w:t>
      </w:r>
      <w:r w:rsidR="00F80986">
        <w:t>, Intel</w:t>
      </w:r>
      <w:r w:rsidR="00540975">
        <w:t>, MTK</w:t>
      </w:r>
      <w:r w:rsidR="009B2C32">
        <w:t>, Spreadtrum</w:t>
      </w:r>
      <w:r w:rsidR="003C1E08">
        <w:t>, Nokia, E///</w:t>
      </w:r>
      <w:r w:rsidR="00CF3EAB">
        <w:t>, Samsung, WILUS</w:t>
      </w:r>
    </w:p>
    <w:p w14:paraId="23BC31B6" w14:textId="3465D3AA" w:rsidR="00CF3EAB" w:rsidRDefault="00CF3EAB" w:rsidP="00475BA8">
      <w:pPr>
        <w:pStyle w:val="ListParagraph"/>
        <w:numPr>
          <w:ilvl w:val="0"/>
          <w:numId w:val="19"/>
        </w:numPr>
      </w:pPr>
      <w:r>
        <w:t>Objecting companies: HW, VIVO</w:t>
      </w:r>
    </w:p>
    <w:p w14:paraId="459AD85C" w14:textId="322B8566" w:rsidR="00F80759" w:rsidRDefault="00F80759" w:rsidP="003C1E08">
      <w:pPr>
        <w:pStyle w:val="ListParagraph"/>
        <w:ind w:left="840"/>
      </w:pPr>
    </w:p>
    <w:p w14:paraId="2F960FDD" w14:textId="5CE6E71A" w:rsidR="00F80759" w:rsidRDefault="00F80759" w:rsidP="00B422C4">
      <w:pPr>
        <w:pStyle w:val="ListParagraph"/>
        <w:ind w:left="420"/>
      </w:pPr>
      <w:r w:rsidRPr="008208FE">
        <w:rPr>
          <w:b/>
          <w:i/>
          <w:u w:val="single"/>
        </w:rPr>
        <w:t>Proposal 10</w:t>
      </w:r>
      <w:r w:rsidR="00B10AAD">
        <w:rPr>
          <w:b/>
          <w:i/>
          <w:u w:val="single"/>
        </w:rPr>
        <w:t>b</w:t>
      </w:r>
      <w:r w:rsidRPr="008208FE">
        <w:rPr>
          <w:b/>
          <w:i/>
          <w:u w:val="single"/>
        </w:rPr>
        <w:t>:</w:t>
      </w:r>
      <w:r w:rsidRPr="008208FE">
        <w:rPr>
          <w:b/>
          <w:i/>
        </w:rPr>
        <w:t xml:space="preserve"> When</w:t>
      </w:r>
      <w:r w:rsidRPr="00FA0384">
        <w:rPr>
          <w:b/>
          <w:i/>
        </w:rPr>
        <w:t xml:space="preserve"> PUCCH overlap with PUSCH</w:t>
      </w:r>
      <w:r>
        <w:rPr>
          <w:b/>
          <w:i/>
        </w:rPr>
        <w:t xml:space="preserve"> with different starting symbol</w:t>
      </w:r>
      <w:r w:rsidRPr="00FA0384">
        <w:rPr>
          <w:b/>
          <w:i/>
        </w:rPr>
        <w:t>,</w:t>
      </w:r>
      <w:r w:rsidR="00414D0D">
        <w:rPr>
          <w:b/>
          <w:i/>
        </w:rPr>
        <w:t xml:space="preserve"> If PUSCH </w:t>
      </w:r>
      <w:r w:rsidR="00B422C4">
        <w:rPr>
          <w:b/>
          <w:i/>
        </w:rPr>
        <w:t xml:space="preserve">is not </w:t>
      </w:r>
      <w:r w:rsidR="00414D0D">
        <w:rPr>
          <w:b/>
          <w:i/>
        </w:rPr>
        <w:t xml:space="preserve">grant free transmission, </w:t>
      </w:r>
      <w:r w:rsidR="00B422C4">
        <w:rPr>
          <w:b/>
          <w:i/>
        </w:rPr>
        <w:t>transmit UCI in PUCCH and drop PUSCH</w:t>
      </w:r>
      <w:r w:rsidR="00414D0D">
        <w:rPr>
          <w:b/>
          <w:i/>
        </w:rPr>
        <w:t xml:space="preserve">; otherwise, </w:t>
      </w:r>
      <w:r w:rsidR="00B422C4">
        <w:rPr>
          <w:b/>
          <w:i/>
        </w:rPr>
        <w:t>transmit PUSCH and drop UCI and PUCCH</w:t>
      </w:r>
      <w:r>
        <w:t>.</w:t>
      </w:r>
    </w:p>
    <w:p w14:paraId="224EE469" w14:textId="77777777" w:rsidR="00B10AAD" w:rsidRDefault="00B10AAD" w:rsidP="00B10AAD">
      <w:pPr>
        <w:pStyle w:val="ListParagraph"/>
        <w:numPr>
          <w:ilvl w:val="1"/>
          <w:numId w:val="19"/>
        </w:numPr>
      </w:pPr>
      <w:r>
        <w:t>FFS: how to handle low latency transmission (e.g. URLLC)</w:t>
      </w:r>
    </w:p>
    <w:p w14:paraId="4F1B57B4" w14:textId="77777777" w:rsidR="00B10AAD" w:rsidRDefault="00B10AAD" w:rsidP="00B422C4">
      <w:pPr>
        <w:pStyle w:val="ListParagraph"/>
        <w:ind w:left="420"/>
      </w:pPr>
    </w:p>
    <w:p w14:paraId="245C23ED" w14:textId="77777777" w:rsidR="00146EA0" w:rsidRDefault="00146EA0" w:rsidP="003C1E08">
      <w:pPr>
        <w:pStyle w:val="ListParagraph"/>
        <w:ind w:left="840"/>
      </w:pPr>
    </w:p>
    <w:p w14:paraId="6B0E6D84" w14:textId="28BD6602" w:rsidR="00AF4439" w:rsidRDefault="00475BA8" w:rsidP="00442C52">
      <w:pPr>
        <w:pStyle w:val="ListParagraph"/>
        <w:numPr>
          <w:ilvl w:val="0"/>
          <w:numId w:val="19"/>
        </w:numPr>
      </w:pPr>
      <w:r w:rsidRPr="00AF4439">
        <w:rPr>
          <w:b/>
          <w:i/>
          <w:u w:val="single"/>
        </w:rPr>
        <w:t xml:space="preserve">Proposal </w:t>
      </w:r>
      <w:r w:rsidR="00146EA0">
        <w:rPr>
          <w:b/>
          <w:i/>
          <w:u w:val="single"/>
        </w:rPr>
        <w:t>11</w:t>
      </w:r>
      <w:r w:rsidRPr="00AF4439">
        <w:rPr>
          <w:b/>
          <w:i/>
          <w:u w:val="single"/>
        </w:rPr>
        <w:t>:</w:t>
      </w:r>
      <w:r w:rsidRPr="00AF4439">
        <w:rPr>
          <w:b/>
          <w:i/>
        </w:rPr>
        <w:t xml:space="preserve"> When the starting the symbol of PUCCH and PUSCH is the same, UCI is multiplexed on PUSCH, while PUCCH is not transmitted.</w:t>
      </w:r>
      <w:r w:rsidRPr="00475BA8">
        <w:t xml:space="preserve"> </w:t>
      </w:r>
    </w:p>
    <w:p w14:paraId="3D855C6D" w14:textId="307EE36F" w:rsidR="00AF4439" w:rsidRDefault="00AF4439" w:rsidP="00AF4439">
      <w:pPr>
        <w:pStyle w:val="ListParagraph"/>
        <w:numPr>
          <w:ilvl w:val="1"/>
          <w:numId w:val="19"/>
        </w:numPr>
      </w:pPr>
      <w:r>
        <w:t>FFS: how to handle low latency transmission (e.g. URLLC)</w:t>
      </w:r>
    </w:p>
    <w:p w14:paraId="18EF4291" w14:textId="4D5E4617" w:rsidR="00AF4439" w:rsidRDefault="00AF4439" w:rsidP="00AF4439">
      <w:pPr>
        <w:pStyle w:val="ListParagraph"/>
        <w:numPr>
          <w:ilvl w:val="0"/>
          <w:numId w:val="19"/>
        </w:numPr>
      </w:pPr>
      <w:r w:rsidRPr="002835DF">
        <w:t>(Supportive compan</w:t>
      </w:r>
      <w:r>
        <w:t>ies</w:t>
      </w:r>
      <w:r w:rsidRPr="002835DF">
        <w:t>: QC</w:t>
      </w:r>
      <w:r>
        <w:t>, DCM, MTK, CATR,</w:t>
      </w:r>
      <w:r w:rsidRPr="009B2C32">
        <w:t xml:space="preserve"> </w:t>
      </w:r>
      <w:r>
        <w:t>Spreadtrum, Nokia, E///</w:t>
      </w:r>
      <w:r w:rsidR="00CF3EAB">
        <w:t>, WILUS</w:t>
      </w:r>
      <w:r w:rsidR="003C00A0">
        <w:t>, XiaoMi</w:t>
      </w:r>
      <w:r w:rsidRPr="002835DF">
        <w:t>)</w:t>
      </w:r>
    </w:p>
    <w:p w14:paraId="0EE7E41B" w14:textId="77777777" w:rsidR="00AF4439" w:rsidRDefault="00AF4439" w:rsidP="00AF4439">
      <w:pPr>
        <w:pStyle w:val="ListParagraph"/>
        <w:ind w:left="840"/>
      </w:pPr>
    </w:p>
    <w:p w14:paraId="266E682C" w14:textId="049FBAC4" w:rsidR="00956475" w:rsidRPr="003C1E08" w:rsidRDefault="00956475" w:rsidP="003C1E08">
      <w:pPr>
        <w:pStyle w:val="ListParagraph"/>
        <w:ind w:left="420"/>
        <w:rPr>
          <w:b/>
          <w:i/>
        </w:rPr>
      </w:pPr>
    </w:p>
    <w:p w14:paraId="77F07B1B" w14:textId="77777777" w:rsidR="00F1397F" w:rsidRPr="00956475" w:rsidRDefault="00F1397F" w:rsidP="00956475">
      <w:pPr>
        <w:rPr>
          <w:b/>
          <w:i/>
        </w:rPr>
      </w:pPr>
    </w:p>
    <w:p w14:paraId="1566628F" w14:textId="7DC6C91B" w:rsidR="00206802" w:rsidRDefault="008E282D" w:rsidP="00206802">
      <w:pPr>
        <w:pStyle w:val="Heading2"/>
      </w:pPr>
      <w:r>
        <w:t>UCI piggyback on PUSCH in UL CA</w:t>
      </w:r>
    </w:p>
    <w:p w14:paraId="43338EC5" w14:textId="013425B1" w:rsidR="008E282D" w:rsidRDefault="008E282D" w:rsidP="008E282D">
      <w:pPr>
        <w:rPr>
          <w:b/>
          <w:i/>
        </w:rPr>
      </w:pPr>
      <w:r w:rsidRPr="00AD420A">
        <w:rPr>
          <w:b/>
          <w:i/>
          <w:u w:val="single"/>
        </w:rPr>
        <w:t xml:space="preserve">Proposal </w:t>
      </w:r>
      <w:r w:rsidR="00D44B63">
        <w:rPr>
          <w:b/>
          <w:i/>
          <w:u w:val="single"/>
        </w:rPr>
        <w:t>11</w:t>
      </w:r>
      <w:r w:rsidR="008F50A0">
        <w:rPr>
          <w:b/>
          <w:i/>
          <w:u w:val="single"/>
        </w:rPr>
        <w:t>a</w:t>
      </w:r>
      <w:r w:rsidRPr="00AD420A">
        <w:rPr>
          <w:b/>
          <w:i/>
          <w:u w:val="single"/>
        </w:rPr>
        <w:t>:</w:t>
      </w:r>
      <w:r w:rsidRPr="00AD420A">
        <w:rPr>
          <w:b/>
          <w:i/>
        </w:rPr>
        <w:t xml:space="preserve"> </w:t>
      </w:r>
      <w:r>
        <w:rPr>
          <w:b/>
          <w:i/>
        </w:rPr>
        <w:t>In scenario of CA, UCI is piggybacked on a single CC based on the follow rule (same as LTE)</w:t>
      </w:r>
      <w:r w:rsidRPr="00AD420A">
        <w:rPr>
          <w:b/>
          <w:i/>
        </w:rPr>
        <w:t>.</w:t>
      </w:r>
      <w:r>
        <w:rPr>
          <w:b/>
          <w:i/>
        </w:rPr>
        <w:t xml:space="preserve"> </w:t>
      </w:r>
      <w:r w:rsidRPr="00C93A0B">
        <w:t>(supportive company: QC)</w:t>
      </w:r>
    </w:p>
    <w:p w14:paraId="2BF8F15C" w14:textId="77777777" w:rsidR="008E282D" w:rsidRPr="000E0304" w:rsidRDefault="008E282D" w:rsidP="008E282D">
      <w:pPr>
        <w:pStyle w:val="ListParagraph"/>
        <w:numPr>
          <w:ilvl w:val="0"/>
          <w:numId w:val="19"/>
        </w:numPr>
        <w:tabs>
          <w:tab w:val="num" w:pos="1440"/>
        </w:tabs>
        <w:rPr>
          <w:rFonts w:ascii="Times New Roman" w:hAnsi="Times New Roman"/>
          <w:sz w:val="20"/>
          <w:szCs w:val="20"/>
          <w:lang w:val="en-GB" w:eastAsia="zh-CN"/>
        </w:rPr>
      </w:pPr>
      <w:r w:rsidRPr="000E0304">
        <w:rPr>
          <w:rFonts w:ascii="Times New Roman" w:hAnsi="Times New Roman"/>
          <w:sz w:val="20"/>
          <w:szCs w:val="20"/>
          <w:lang w:val="en-GB" w:eastAsia="zh-CN"/>
        </w:rPr>
        <w:t>In case of no aperiodic CSI triggering</w:t>
      </w:r>
    </w:p>
    <w:p w14:paraId="08502F71" w14:textId="77777777" w:rsidR="008E282D" w:rsidRPr="000E0304" w:rsidRDefault="008E282D" w:rsidP="008E282D">
      <w:pPr>
        <w:pStyle w:val="ListParagraph"/>
        <w:numPr>
          <w:ilvl w:val="1"/>
          <w:numId w:val="19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0E0304">
        <w:rPr>
          <w:rFonts w:ascii="Times New Roman" w:hAnsi="Times New Roman"/>
          <w:sz w:val="20"/>
          <w:szCs w:val="20"/>
          <w:lang w:val="en-GB" w:eastAsia="zh-CN"/>
        </w:rPr>
        <w:t>If there is PUSCH on the UL PCC</w:t>
      </w:r>
    </w:p>
    <w:p w14:paraId="0738AD70" w14:textId="77777777" w:rsidR="008E282D" w:rsidRPr="000E0304" w:rsidRDefault="008E282D" w:rsidP="008E282D">
      <w:pPr>
        <w:pStyle w:val="ListParagraph"/>
        <w:numPr>
          <w:ilvl w:val="2"/>
          <w:numId w:val="19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0E0304">
        <w:rPr>
          <w:rFonts w:ascii="Times New Roman" w:hAnsi="Times New Roman"/>
          <w:sz w:val="20"/>
          <w:szCs w:val="20"/>
          <w:lang w:val="en-GB" w:eastAsia="zh-CN"/>
        </w:rPr>
        <w:t>UCI is mapped onto the UL PCC</w:t>
      </w:r>
    </w:p>
    <w:p w14:paraId="24625BAF" w14:textId="77777777" w:rsidR="008E282D" w:rsidRPr="000E0304" w:rsidRDefault="008E282D" w:rsidP="008E282D">
      <w:pPr>
        <w:pStyle w:val="ListParagraph"/>
        <w:numPr>
          <w:ilvl w:val="1"/>
          <w:numId w:val="19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0E0304">
        <w:rPr>
          <w:rFonts w:ascii="Times New Roman" w:hAnsi="Times New Roman"/>
          <w:sz w:val="20"/>
          <w:szCs w:val="20"/>
          <w:lang w:val="en-GB" w:eastAsia="zh-CN"/>
        </w:rPr>
        <w:t>If there is no PUSCH on the UL PCC</w:t>
      </w:r>
    </w:p>
    <w:p w14:paraId="6C6412AD" w14:textId="77777777" w:rsidR="008E282D" w:rsidRPr="000E0304" w:rsidRDefault="008E282D" w:rsidP="008E282D">
      <w:pPr>
        <w:pStyle w:val="ListParagraph"/>
        <w:numPr>
          <w:ilvl w:val="2"/>
          <w:numId w:val="19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0E0304">
        <w:rPr>
          <w:rFonts w:ascii="Times New Roman" w:hAnsi="Times New Roman"/>
          <w:sz w:val="20"/>
          <w:szCs w:val="20"/>
          <w:lang w:val="en-GB" w:eastAsia="zh-CN"/>
        </w:rPr>
        <w:t>UCI is mapped onto the UL SCC with the smallest value of carrier index, i.e. SCellIndex-r10</w:t>
      </w:r>
      <w:r>
        <w:rPr>
          <w:rFonts w:ascii="Times New Roman" w:hAnsi="Times New Roman"/>
          <w:sz w:val="20"/>
          <w:szCs w:val="20"/>
          <w:lang w:val="en-GB" w:eastAsia="zh-CN"/>
        </w:rPr>
        <w:t>, of the associated PUCCH group</w:t>
      </w:r>
    </w:p>
    <w:p w14:paraId="562D6956" w14:textId="77777777" w:rsidR="008E282D" w:rsidRPr="000E0304" w:rsidRDefault="008E282D" w:rsidP="008E282D">
      <w:pPr>
        <w:pStyle w:val="ListParagraph"/>
        <w:numPr>
          <w:ilvl w:val="0"/>
          <w:numId w:val="19"/>
        </w:numPr>
        <w:tabs>
          <w:tab w:val="num" w:pos="1440"/>
        </w:tabs>
        <w:rPr>
          <w:rFonts w:ascii="Times New Roman" w:hAnsi="Times New Roman"/>
          <w:sz w:val="20"/>
          <w:szCs w:val="20"/>
          <w:lang w:val="en-GB" w:eastAsia="zh-CN"/>
        </w:rPr>
      </w:pPr>
      <w:r w:rsidRPr="000E0304">
        <w:rPr>
          <w:rFonts w:ascii="Times New Roman" w:hAnsi="Times New Roman"/>
          <w:sz w:val="20"/>
          <w:szCs w:val="20"/>
          <w:lang w:val="en-GB" w:eastAsia="zh-CN"/>
        </w:rPr>
        <w:t>In case of aperiodic CSI triggering</w:t>
      </w:r>
    </w:p>
    <w:p w14:paraId="272EF710" w14:textId="77777777" w:rsidR="008E282D" w:rsidRPr="000E0304" w:rsidRDefault="008E282D" w:rsidP="008E282D">
      <w:pPr>
        <w:pStyle w:val="ListParagraph"/>
        <w:numPr>
          <w:ilvl w:val="1"/>
          <w:numId w:val="19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0E0304">
        <w:rPr>
          <w:rFonts w:ascii="Times New Roman" w:hAnsi="Times New Roman"/>
          <w:sz w:val="20"/>
          <w:szCs w:val="20"/>
          <w:lang w:val="en-GB" w:eastAsia="zh-CN"/>
        </w:rPr>
        <w:t>UCI is mapped onto the PUSCH on the CC indicated by the UL grant containing the aperiodic CSI trigger</w:t>
      </w:r>
    </w:p>
    <w:p w14:paraId="31BE4BB9" w14:textId="4FC8ED17" w:rsidR="008E282D" w:rsidRPr="008E282D" w:rsidRDefault="008E282D" w:rsidP="008E282D">
      <w:pPr>
        <w:rPr>
          <w:lang w:val="en-GB"/>
        </w:rPr>
      </w:pPr>
      <w:r w:rsidRPr="000E0304">
        <w:rPr>
          <w:lang w:val="en-GB" w:eastAsia="zh-CN"/>
        </w:rPr>
        <w:t xml:space="preserve">Note: UE is not expected to receive more </w:t>
      </w:r>
      <w:r>
        <w:rPr>
          <w:lang w:val="en-GB" w:eastAsia="zh-CN"/>
        </w:rPr>
        <w:t>than</w:t>
      </w:r>
      <w:r w:rsidRPr="000E0304">
        <w:rPr>
          <w:lang w:val="en-GB" w:eastAsia="zh-CN"/>
        </w:rPr>
        <w:t xml:space="preserve"> one positive aperiodic CSI trigger for a given subframe</w:t>
      </w:r>
    </w:p>
    <w:p w14:paraId="3DFAE38C" w14:textId="3F794DB2" w:rsidR="002835DF" w:rsidRPr="00A84959" w:rsidRDefault="008E282D" w:rsidP="002835DF">
      <w:pPr>
        <w:rPr>
          <w:b/>
          <w:i/>
          <w:u w:val="single"/>
        </w:rPr>
      </w:pPr>
      <w:r w:rsidRPr="008E282D">
        <w:rPr>
          <w:b/>
          <w:i/>
          <w:u w:val="single"/>
        </w:rPr>
        <w:t xml:space="preserve">Proposal </w:t>
      </w:r>
      <w:r w:rsidR="00D44B63">
        <w:rPr>
          <w:b/>
          <w:i/>
          <w:u w:val="single"/>
        </w:rPr>
        <w:t>11</w:t>
      </w:r>
      <w:r w:rsidR="008F50A0">
        <w:rPr>
          <w:b/>
          <w:i/>
          <w:u w:val="single"/>
        </w:rPr>
        <w:t>b</w:t>
      </w:r>
      <w:r w:rsidRPr="008E282D">
        <w:rPr>
          <w:b/>
          <w:i/>
          <w:u w:val="single"/>
        </w:rPr>
        <w:t xml:space="preserve">: </w:t>
      </w:r>
      <w:r w:rsidRPr="008E282D">
        <w:rPr>
          <w:b/>
          <w:i/>
        </w:rPr>
        <w:t>If a UE is configured for UL CA and dynamic HARQ-ACK codebook determination, a DCI format scheduling PUSCH includes a ‘HARQ-ACK multiplexing’ field of 1 bit.</w:t>
      </w:r>
      <w:r>
        <w:rPr>
          <w:b/>
          <w:i/>
        </w:rPr>
        <w:t xml:space="preserve"> </w:t>
      </w:r>
      <w:r w:rsidRPr="00C93A0B">
        <w:t>(supportive company: Samsung)</w:t>
      </w:r>
    </w:p>
    <w:p w14:paraId="6F3157E8" w14:textId="77777777" w:rsidR="00384F16" w:rsidRPr="00DA5366" w:rsidRDefault="00384F16" w:rsidP="00384F16">
      <w:pPr>
        <w:pStyle w:val="Heading2"/>
      </w:pPr>
      <w:r w:rsidRPr="00DA5366">
        <w:t xml:space="preserve">Mod order </w:t>
      </w:r>
      <w:r>
        <w:t xml:space="preserve">determination </w:t>
      </w:r>
      <w:r w:rsidRPr="00DA5366">
        <w:t>for UCI-only PUSCH</w:t>
      </w:r>
    </w:p>
    <w:p w14:paraId="530657D7" w14:textId="14893389" w:rsidR="00384F16" w:rsidRPr="00D944D4" w:rsidRDefault="00384F16" w:rsidP="00384F16">
      <w:pPr>
        <w:rPr>
          <w:b/>
          <w:i/>
          <w:u w:val="single"/>
        </w:rPr>
      </w:pPr>
      <w:r w:rsidRPr="00D944D4">
        <w:rPr>
          <w:b/>
          <w:i/>
          <w:u w:val="single"/>
        </w:rPr>
        <w:t>Proposal 1</w:t>
      </w:r>
      <w:r w:rsidR="00D44B63">
        <w:rPr>
          <w:b/>
          <w:i/>
          <w:u w:val="single"/>
        </w:rPr>
        <w:t>2</w:t>
      </w:r>
      <w:r w:rsidR="00C233CB">
        <w:rPr>
          <w:b/>
          <w:i/>
          <w:u w:val="single"/>
        </w:rPr>
        <w:t>a</w:t>
      </w:r>
      <w:r w:rsidRPr="00D944D4">
        <w:rPr>
          <w:b/>
          <w:i/>
          <w:u w:val="single"/>
        </w:rPr>
        <w:t>:</w:t>
      </w:r>
      <w:r w:rsidRPr="00D944D4">
        <w:rPr>
          <w:b/>
          <w:i/>
        </w:rPr>
        <w:t xml:space="preserve"> A DCI format scheduling PUSCH includes an ‘UL-SCH indicator’ field of 1 bit.</w:t>
      </w:r>
      <w:r>
        <w:rPr>
          <w:b/>
          <w:i/>
        </w:rPr>
        <w:t xml:space="preserve"> </w:t>
      </w:r>
      <w:r w:rsidR="00C233CB" w:rsidRPr="002835DF">
        <w:t>(Supportive compan</w:t>
      </w:r>
      <w:r w:rsidR="00C233CB">
        <w:t>ies</w:t>
      </w:r>
      <w:r w:rsidR="00C233CB" w:rsidRPr="002835DF">
        <w:t xml:space="preserve">: </w:t>
      </w:r>
      <w:r w:rsidRPr="00C233CB">
        <w:t>Samsung)</w:t>
      </w:r>
    </w:p>
    <w:p w14:paraId="3564B6FC" w14:textId="12412E8E" w:rsidR="00384F16" w:rsidRPr="00C024F8" w:rsidRDefault="00384F16" w:rsidP="00384F16">
      <w:pPr>
        <w:pStyle w:val="BodyText"/>
        <w:rPr>
          <w:b/>
          <w:i/>
          <w:iCs/>
          <w:szCs w:val="20"/>
          <w:lang w:eastAsia="zh-CN"/>
        </w:rPr>
      </w:pPr>
      <w:r w:rsidRPr="002574A9">
        <w:rPr>
          <w:b/>
          <w:i/>
          <w:iCs/>
          <w:szCs w:val="20"/>
          <w:u w:val="single"/>
          <w:lang w:eastAsia="zh-CN"/>
        </w:rPr>
        <w:t xml:space="preserve">Proposal </w:t>
      </w:r>
      <w:r w:rsidR="00C233CB">
        <w:rPr>
          <w:b/>
          <w:i/>
          <w:iCs/>
          <w:szCs w:val="20"/>
          <w:u w:val="single"/>
          <w:lang w:eastAsia="zh-CN"/>
        </w:rPr>
        <w:t>1</w:t>
      </w:r>
      <w:r w:rsidR="00D44B63">
        <w:rPr>
          <w:b/>
          <w:i/>
          <w:iCs/>
          <w:szCs w:val="20"/>
          <w:u w:val="single"/>
          <w:lang w:eastAsia="zh-CN"/>
        </w:rPr>
        <w:t>2</w:t>
      </w:r>
      <w:r w:rsidR="00C233CB">
        <w:rPr>
          <w:b/>
          <w:i/>
          <w:iCs/>
          <w:szCs w:val="20"/>
          <w:u w:val="single"/>
          <w:lang w:eastAsia="zh-CN"/>
        </w:rPr>
        <w:t>b</w:t>
      </w:r>
      <w:r w:rsidRPr="002574A9">
        <w:rPr>
          <w:b/>
          <w:i/>
          <w:iCs/>
          <w:szCs w:val="20"/>
          <w:u w:val="single"/>
          <w:lang w:eastAsia="zh-CN"/>
        </w:rPr>
        <w:t>:</w:t>
      </w:r>
      <w:r w:rsidRPr="00C024F8">
        <w:rPr>
          <w:b/>
          <w:i/>
          <w:iCs/>
          <w:szCs w:val="20"/>
          <w:lang w:eastAsia="zh-CN"/>
        </w:rPr>
        <w:t xml:space="preserve"> Reuse the NDI, RV and MCS fields in DCI to trigger CSI on PUSCH without UL-SCH data </w:t>
      </w:r>
      <w:r w:rsidR="00C233CB" w:rsidRPr="002835DF">
        <w:t xml:space="preserve">(Supportive </w:t>
      </w:r>
      <w:r w:rsidR="00C233CB" w:rsidRPr="00C233CB">
        <w:t xml:space="preserve">companies: </w:t>
      </w:r>
      <w:r w:rsidRPr="00C233CB">
        <w:rPr>
          <w:iCs/>
          <w:szCs w:val="20"/>
          <w:lang w:eastAsia="zh-CN"/>
        </w:rPr>
        <w:t>CATT)</w:t>
      </w:r>
    </w:p>
    <w:p w14:paraId="11F8EE10" w14:textId="0BFD510E" w:rsidR="00DA5366" w:rsidRDefault="00384F16" w:rsidP="00DA5366">
      <w:pPr>
        <w:pStyle w:val="BodyText"/>
        <w:numPr>
          <w:ilvl w:val="0"/>
          <w:numId w:val="16"/>
        </w:numPr>
        <w:overflowPunct/>
        <w:autoSpaceDE/>
        <w:autoSpaceDN/>
        <w:adjustRightInd/>
        <w:textAlignment w:val="auto"/>
        <w:rPr>
          <w:b/>
          <w:i/>
          <w:iCs/>
          <w:szCs w:val="20"/>
          <w:lang w:eastAsia="zh-CN"/>
        </w:rPr>
      </w:pPr>
      <w:r w:rsidRPr="00C024F8">
        <w:rPr>
          <w:b/>
          <w:i/>
          <w:iCs/>
          <w:szCs w:val="20"/>
          <w:lang w:eastAsia="zh-CN"/>
        </w:rPr>
        <w:t>NDI bit is toggled compared to the previous transmission for the same HARQ process and RV is set to 0 combined with I</w:t>
      </w:r>
      <w:r w:rsidRPr="00C024F8">
        <w:rPr>
          <w:b/>
          <w:i/>
          <w:iCs/>
          <w:szCs w:val="20"/>
          <w:vertAlign w:val="subscript"/>
          <w:lang w:eastAsia="zh-CN"/>
        </w:rPr>
        <w:t>MCS</w:t>
      </w:r>
      <w:r w:rsidRPr="00C024F8">
        <w:rPr>
          <w:b/>
          <w:i/>
          <w:iCs/>
          <w:szCs w:val="20"/>
          <w:lang w:eastAsia="zh-CN"/>
        </w:rPr>
        <w:t xml:space="preserve"> = {[28], 29, 30, 31} to indicate the modulation order for CSI on PUSCH without UL-SCH data is QPSK, 16QAM, 64QAM and [256QAM] respectively.</w:t>
      </w:r>
    </w:p>
    <w:p w14:paraId="101B3A9D" w14:textId="78937822" w:rsidR="00D6525C" w:rsidRPr="00384F16" w:rsidRDefault="00D6525C" w:rsidP="00F624DB">
      <w:pPr>
        <w:pStyle w:val="BodyText"/>
        <w:rPr>
          <w:b/>
          <w:i/>
          <w:iCs/>
          <w:szCs w:val="20"/>
          <w:lang w:eastAsia="zh-CN"/>
        </w:rPr>
      </w:pPr>
      <w:r w:rsidRPr="002574A9">
        <w:rPr>
          <w:b/>
          <w:i/>
          <w:iCs/>
          <w:szCs w:val="20"/>
          <w:u w:val="single"/>
          <w:lang w:eastAsia="zh-CN"/>
        </w:rPr>
        <w:t xml:space="preserve">Proposal </w:t>
      </w:r>
      <w:r>
        <w:rPr>
          <w:b/>
          <w:i/>
          <w:iCs/>
          <w:szCs w:val="20"/>
          <w:u w:val="single"/>
          <w:lang w:eastAsia="zh-CN"/>
        </w:rPr>
        <w:t>12c</w:t>
      </w:r>
      <w:r w:rsidRPr="002574A9">
        <w:rPr>
          <w:b/>
          <w:i/>
          <w:iCs/>
          <w:szCs w:val="20"/>
          <w:u w:val="single"/>
          <w:lang w:eastAsia="zh-CN"/>
        </w:rPr>
        <w:t>:</w:t>
      </w:r>
      <w:r w:rsidRPr="00D6525C">
        <w:rPr>
          <w:b/>
          <w:i/>
          <w:iCs/>
          <w:szCs w:val="20"/>
          <w:lang w:eastAsia="zh-CN"/>
        </w:rPr>
        <w:t xml:space="preserve"> </w:t>
      </w:r>
      <w:r>
        <w:rPr>
          <w:b/>
          <w:i/>
          <w:iCs/>
          <w:szCs w:val="20"/>
          <w:lang w:eastAsia="zh-CN"/>
        </w:rPr>
        <w:t>W</w:t>
      </w:r>
      <w:r w:rsidRPr="00D6525C">
        <w:rPr>
          <w:b/>
          <w:i/>
          <w:iCs/>
          <w:szCs w:val="20"/>
          <w:lang w:eastAsia="zh-CN"/>
        </w:rPr>
        <w:t>hen piggyback</w:t>
      </w:r>
      <w:r w:rsidR="00D00139">
        <w:rPr>
          <w:b/>
          <w:i/>
          <w:iCs/>
          <w:szCs w:val="20"/>
          <w:lang w:eastAsia="zh-CN"/>
        </w:rPr>
        <w:t>ed</w:t>
      </w:r>
      <w:r w:rsidRPr="00D6525C">
        <w:rPr>
          <w:b/>
          <w:i/>
          <w:iCs/>
          <w:szCs w:val="20"/>
          <w:lang w:eastAsia="zh-CN"/>
        </w:rPr>
        <w:t xml:space="preserve"> on PUSCH without UL-SCH</w:t>
      </w:r>
      <w:r>
        <w:rPr>
          <w:b/>
          <w:i/>
          <w:iCs/>
          <w:szCs w:val="20"/>
          <w:lang w:eastAsia="zh-CN"/>
        </w:rPr>
        <w:t>, the m</w:t>
      </w:r>
      <w:r w:rsidRPr="00D6525C">
        <w:rPr>
          <w:b/>
          <w:i/>
          <w:iCs/>
          <w:szCs w:val="20"/>
          <w:lang w:eastAsia="zh-CN"/>
        </w:rPr>
        <w:t xml:space="preserve">odulation order of UCI </w:t>
      </w:r>
      <w:r w:rsidR="00634ECA">
        <w:rPr>
          <w:b/>
          <w:i/>
          <w:iCs/>
          <w:szCs w:val="20"/>
          <w:lang w:eastAsia="zh-CN"/>
        </w:rPr>
        <w:t xml:space="preserve">is derived at UE </w:t>
      </w:r>
      <w:r w:rsidRPr="00D6525C">
        <w:rPr>
          <w:b/>
          <w:i/>
          <w:iCs/>
          <w:szCs w:val="20"/>
          <w:lang w:eastAsia="zh-CN"/>
        </w:rPr>
        <w:t>based on coding rate.</w:t>
      </w:r>
      <w:r w:rsidR="00F624DB">
        <w:rPr>
          <w:b/>
          <w:i/>
          <w:iCs/>
          <w:szCs w:val="20"/>
          <w:lang w:eastAsia="zh-CN"/>
        </w:rPr>
        <w:t xml:space="preserve"> </w:t>
      </w:r>
      <w:r w:rsidR="00F624DB" w:rsidRPr="002835DF">
        <w:t xml:space="preserve">(Supportive </w:t>
      </w:r>
      <w:r w:rsidR="00F624DB" w:rsidRPr="00C233CB">
        <w:t xml:space="preserve">companies: </w:t>
      </w:r>
      <w:r w:rsidR="00F624DB">
        <w:rPr>
          <w:iCs/>
          <w:szCs w:val="20"/>
          <w:lang w:eastAsia="zh-CN"/>
        </w:rPr>
        <w:t>QC</w:t>
      </w:r>
      <w:r w:rsidR="00F624DB" w:rsidRPr="00C233CB">
        <w:rPr>
          <w:iCs/>
          <w:szCs w:val="20"/>
          <w:lang w:eastAsia="zh-CN"/>
        </w:rPr>
        <w:t>)</w:t>
      </w:r>
    </w:p>
    <w:p w14:paraId="1016DA29" w14:textId="38D632A3" w:rsidR="006C37BC" w:rsidRPr="003E0BAD" w:rsidRDefault="003E0BAD" w:rsidP="0043638D">
      <w:pPr>
        <w:pStyle w:val="Heading2"/>
      </w:pPr>
      <w:r>
        <w:t>Other issues</w:t>
      </w:r>
      <w:r w:rsidR="0089444F">
        <w:t>/CRs</w:t>
      </w:r>
    </w:p>
    <w:sectPr w:rsidR="006C37BC" w:rsidRPr="003E0BAD" w:rsidSect="00671B4F">
      <w:headerReference w:type="even" r:id="rId52"/>
      <w:footerReference w:type="even" r:id="rId53"/>
      <w:footerReference w:type="default" r:id="rId5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AA4ED" w14:textId="77777777" w:rsidR="00C62FD3" w:rsidRDefault="00C62FD3">
      <w:r>
        <w:separator/>
      </w:r>
    </w:p>
  </w:endnote>
  <w:endnote w:type="continuationSeparator" w:id="0">
    <w:p w14:paraId="38F08EEF" w14:textId="77777777" w:rsidR="00C62FD3" w:rsidRDefault="00C62FD3">
      <w:r>
        <w:continuationSeparator/>
      </w:r>
    </w:p>
  </w:endnote>
  <w:endnote w:type="continuationNotice" w:id="1">
    <w:p w14:paraId="72C8C251" w14:textId="77777777" w:rsidR="00C62FD3" w:rsidRDefault="00C62F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C8638C" w:rsidRDefault="00C8638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C8638C" w:rsidRDefault="00C8638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FDF9377" w:rsidR="00C8638C" w:rsidRDefault="00C8638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91CE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91CEB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20BEE" w14:textId="77777777" w:rsidR="00C62FD3" w:rsidRDefault="00C62FD3">
      <w:r>
        <w:separator/>
      </w:r>
    </w:p>
  </w:footnote>
  <w:footnote w:type="continuationSeparator" w:id="0">
    <w:p w14:paraId="788F1F4D" w14:textId="77777777" w:rsidR="00C62FD3" w:rsidRDefault="00C62FD3">
      <w:r>
        <w:continuationSeparator/>
      </w:r>
    </w:p>
  </w:footnote>
  <w:footnote w:type="continuationNotice" w:id="1">
    <w:p w14:paraId="06F354C2" w14:textId="77777777" w:rsidR="00C62FD3" w:rsidRDefault="00C62F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C8638C" w:rsidRDefault="00C863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E769D4"/>
    <w:multiLevelType w:val="hybridMultilevel"/>
    <w:tmpl w:val="33967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AC7EEF"/>
    <w:multiLevelType w:val="hybridMultilevel"/>
    <w:tmpl w:val="BDA4DEC2"/>
    <w:lvl w:ilvl="0" w:tplc="83802386">
      <w:start w:val="1"/>
      <w:numFmt w:val="bullet"/>
      <w:lvlText w:val="-"/>
      <w:lvlJc w:val="left"/>
      <w:pPr>
        <w:ind w:left="8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14577FE5"/>
    <w:multiLevelType w:val="hybridMultilevel"/>
    <w:tmpl w:val="9D00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31AC3"/>
    <w:multiLevelType w:val="hybridMultilevel"/>
    <w:tmpl w:val="B0B0FA2A"/>
    <w:lvl w:ilvl="0" w:tplc="83802386">
      <w:start w:val="1"/>
      <w:numFmt w:val="bullet"/>
      <w:lvlText w:val="-"/>
      <w:lvlJc w:val="left"/>
      <w:pPr>
        <w:ind w:left="846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24EC22E7"/>
    <w:multiLevelType w:val="hybridMultilevel"/>
    <w:tmpl w:val="5434C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04DC9"/>
    <w:multiLevelType w:val="hybridMultilevel"/>
    <w:tmpl w:val="A2F8A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EF037CD"/>
    <w:multiLevelType w:val="hybridMultilevel"/>
    <w:tmpl w:val="F0C0AD52"/>
    <w:lvl w:ilvl="0" w:tplc="A67C865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99E7B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DD6D68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AC86AE4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FF0B8F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5C40DDE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0866B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F2E5826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DF0D2D2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8F10360"/>
    <w:multiLevelType w:val="hybridMultilevel"/>
    <w:tmpl w:val="6C9E6682"/>
    <w:lvl w:ilvl="0" w:tplc="DEBC8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647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F42D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6E66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EF19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58A27A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4A9A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CC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44D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716CF9"/>
    <w:multiLevelType w:val="hybridMultilevel"/>
    <w:tmpl w:val="2EA86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957F55"/>
    <w:multiLevelType w:val="hybridMultilevel"/>
    <w:tmpl w:val="44780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04D4"/>
    <w:multiLevelType w:val="hybridMultilevel"/>
    <w:tmpl w:val="F7C62D7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FE4875"/>
    <w:multiLevelType w:val="hybridMultilevel"/>
    <w:tmpl w:val="72048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9B55BE"/>
    <w:multiLevelType w:val="hybridMultilevel"/>
    <w:tmpl w:val="F0F0A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E5B69"/>
    <w:multiLevelType w:val="hybridMultilevel"/>
    <w:tmpl w:val="FA7E6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E99B0">
      <w:numFmt w:val="bullet"/>
      <w:lvlText w:val="·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B50160"/>
    <w:multiLevelType w:val="hybridMultilevel"/>
    <w:tmpl w:val="E53CC6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E74A49"/>
    <w:multiLevelType w:val="hybridMultilevel"/>
    <w:tmpl w:val="24FC2D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12"/>
  </w:num>
  <w:num w:numId="5">
    <w:abstractNumId w:val="14"/>
  </w:num>
  <w:num w:numId="6">
    <w:abstractNumId w:val="17"/>
  </w:num>
  <w:num w:numId="7">
    <w:abstractNumId w:val="0"/>
    <w:lvlOverride w:ilvl="0">
      <w:startOverride w:val="1"/>
    </w:lvlOverride>
  </w:num>
  <w:num w:numId="8">
    <w:abstractNumId w:val="6"/>
  </w:num>
  <w:num w:numId="9">
    <w:abstractNumId w:val="18"/>
  </w:num>
  <w:num w:numId="10">
    <w:abstractNumId w:val="4"/>
  </w:num>
  <w:num w:numId="11">
    <w:abstractNumId w:val="15"/>
  </w:num>
  <w:num w:numId="12">
    <w:abstractNumId w:val="11"/>
  </w:num>
  <w:num w:numId="13">
    <w:abstractNumId w:val="16"/>
  </w:num>
  <w:num w:numId="14">
    <w:abstractNumId w:val="13"/>
  </w:num>
  <w:num w:numId="15">
    <w:abstractNumId w:val="1"/>
  </w:num>
  <w:num w:numId="16">
    <w:abstractNumId w:val="5"/>
  </w:num>
  <w:num w:numId="17">
    <w:abstractNumId w:val="10"/>
  </w:num>
  <w:num w:numId="18">
    <w:abstractNumId w:val="20"/>
  </w:num>
  <w:num w:numId="19">
    <w:abstractNumId w:val="19"/>
  </w:num>
  <w:num w:numId="20">
    <w:abstractNumId w:val="3"/>
  </w:num>
  <w:num w:numId="21">
    <w:abstractNumId w:val="7"/>
  </w:num>
  <w:num w:numId="22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F79"/>
    <w:rsid w:val="00001FC3"/>
    <w:rsid w:val="00001FCA"/>
    <w:rsid w:val="00002375"/>
    <w:rsid w:val="0000270A"/>
    <w:rsid w:val="00002A44"/>
    <w:rsid w:val="00002A8E"/>
    <w:rsid w:val="00002BF1"/>
    <w:rsid w:val="00003131"/>
    <w:rsid w:val="00003227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C7A"/>
    <w:rsid w:val="00007495"/>
    <w:rsid w:val="0000763D"/>
    <w:rsid w:val="0000792C"/>
    <w:rsid w:val="00007B4B"/>
    <w:rsid w:val="00007B67"/>
    <w:rsid w:val="000101EF"/>
    <w:rsid w:val="00010E97"/>
    <w:rsid w:val="00010FD1"/>
    <w:rsid w:val="0001117C"/>
    <w:rsid w:val="00011562"/>
    <w:rsid w:val="000121EB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2002A"/>
    <w:rsid w:val="000205C1"/>
    <w:rsid w:val="0002085F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0BC"/>
    <w:rsid w:val="000266AE"/>
    <w:rsid w:val="00026905"/>
    <w:rsid w:val="00026977"/>
    <w:rsid w:val="00026B7D"/>
    <w:rsid w:val="00026C64"/>
    <w:rsid w:val="00026EF9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16E"/>
    <w:rsid w:val="0003540B"/>
    <w:rsid w:val="00035574"/>
    <w:rsid w:val="00035B0B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335"/>
    <w:rsid w:val="0005055B"/>
    <w:rsid w:val="000505E0"/>
    <w:rsid w:val="00050C7E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708"/>
    <w:rsid w:val="00055873"/>
    <w:rsid w:val="00055B8E"/>
    <w:rsid w:val="0005602E"/>
    <w:rsid w:val="00056057"/>
    <w:rsid w:val="00056675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5D2"/>
    <w:rsid w:val="000616E1"/>
    <w:rsid w:val="00061BDC"/>
    <w:rsid w:val="00061D2A"/>
    <w:rsid w:val="000621A9"/>
    <w:rsid w:val="0006263A"/>
    <w:rsid w:val="00062D9A"/>
    <w:rsid w:val="000631CE"/>
    <w:rsid w:val="000632E7"/>
    <w:rsid w:val="00063485"/>
    <w:rsid w:val="00063911"/>
    <w:rsid w:val="00063F57"/>
    <w:rsid w:val="0006436B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038"/>
    <w:rsid w:val="0007524C"/>
    <w:rsid w:val="000752CD"/>
    <w:rsid w:val="00075680"/>
    <w:rsid w:val="00075999"/>
    <w:rsid w:val="00075AB6"/>
    <w:rsid w:val="00075E47"/>
    <w:rsid w:val="0007633E"/>
    <w:rsid w:val="00076408"/>
    <w:rsid w:val="0007661E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594"/>
    <w:rsid w:val="0008399B"/>
    <w:rsid w:val="00083ABE"/>
    <w:rsid w:val="00083C99"/>
    <w:rsid w:val="00084255"/>
    <w:rsid w:val="00084573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63A"/>
    <w:rsid w:val="000A3ACB"/>
    <w:rsid w:val="000A3CBA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545"/>
    <w:rsid w:val="000C1DBD"/>
    <w:rsid w:val="000C240A"/>
    <w:rsid w:val="000C27DE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59B"/>
    <w:rsid w:val="000C5759"/>
    <w:rsid w:val="000C5E7D"/>
    <w:rsid w:val="000C673C"/>
    <w:rsid w:val="000C69F8"/>
    <w:rsid w:val="000C6A01"/>
    <w:rsid w:val="000C71D9"/>
    <w:rsid w:val="000C735F"/>
    <w:rsid w:val="000D0153"/>
    <w:rsid w:val="000D037E"/>
    <w:rsid w:val="000D0A0F"/>
    <w:rsid w:val="000D0AB8"/>
    <w:rsid w:val="000D0BCC"/>
    <w:rsid w:val="000D0F9A"/>
    <w:rsid w:val="000D10A8"/>
    <w:rsid w:val="000D11EA"/>
    <w:rsid w:val="000D1297"/>
    <w:rsid w:val="000D148D"/>
    <w:rsid w:val="000D14EB"/>
    <w:rsid w:val="000D1610"/>
    <w:rsid w:val="000D206C"/>
    <w:rsid w:val="000D2185"/>
    <w:rsid w:val="000D2AE0"/>
    <w:rsid w:val="000D2CDA"/>
    <w:rsid w:val="000D2F02"/>
    <w:rsid w:val="000D362A"/>
    <w:rsid w:val="000D37FA"/>
    <w:rsid w:val="000D389E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98"/>
    <w:rsid w:val="000D6E27"/>
    <w:rsid w:val="000D6E96"/>
    <w:rsid w:val="000D7268"/>
    <w:rsid w:val="000D7783"/>
    <w:rsid w:val="000D782E"/>
    <w:rsid w:val="000E011D"/>
    <w:rsid w:val="000E03CF"/>
    <w:rsid w:val="000E0D89"/>
    <w:rsid w:val="000E1003"/>
    <w:rsid w:val="000E14B9"/>
    <w:rsid w:val="000E182B"/>
    <w:rsid w:val="000E1E8E"/>
    <w:rsid w:val="000E2201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5AC7"/>
    <w:rsid w:val="000F6799"/>
    <w:rsid w:val="000F6881"/>
    <w:rsid w:val="000F6C32"/>
    <w:rsid w:val="000F6D86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0A"/>
    <w:rsid w:val="00101D6C"/>
    <w:rsid w:val="00102147"/>
    <w:rsid w:val="001021DD"/>
    <w:rsid w:val="001021F1"/>
    <w:rsid w:val="00102366"/>
    <w:rsid w:val="00102A33"/>
    <w:rsid w:val="00102BA5"/>
    <w:rsid w:val="00102E56"/>
    <w:rsid w:val="0010342F"/>
    <w:rsid w:val="00103615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53E"/>
    <w:rsid w:val="0010660E"/>
    <w:rsid w:val="00106A95"/>
    <w:rsid w:val="00106CC3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274"/>
    <w:rsid w:val="00122727"/>
    <w:rsid w:val="00122842"/>
    <w:rsid w:val="001232D2"/>
    <w:rsid w:val="0012345C"/>
    <w:rsid w:val="00123683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73A"/>
    <w:rsid w:val="00125D0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1BA2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D80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6EA0"/>
    <w:rsid w:val="0014703E"/>
    <w:rsid w:val="001475B3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6CD"/>
    <w:rsid w:val="00154F0D"/>
    <w:rsid w:val="00155178"/>
    <w:rsid w:val="00155D53"/>
    <w:rsid w:val="0015622B"/>
    <w:rsid w:val="00156260"/>
    <w:rsid w:val="00156284"/>
    <w:rsid w:val="00156502"/>
    <w:rsid w:val="00157ACC"/>
    <w:rsid w:val="00157DB2"/>
    <w:rsid w:val="0016006B"/>
    <w:rsid w:val="0016019C"/>
    <w:rsid w:val="001601C7"/>
    <w:rsid w:val="001602C2"/>
    <w:rsid w:val="001603B9"/>
    <w:rsid w:val="00160674"/>
    <w:rsid w:val="00160786"/>
    <w:rsid w:val="00160BEB"/>
    <w:rsid w:val="0016180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44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8A5"/>
    <w:rsid w:val="00173A00"/>
    <w:rsid w:val="00173A4A"/>
    <w:rsid w:val="00173D38"/>
    <w:rsid w:val="0017462C"/>
    <w:rsid w:val="00174DDB"/>
    <w:rsid w:val="00175009"/>
    <w:rsid w:val="001752EC"/>
    <w:rsid w:val="00175A6E"/>
    <w:rsid w:val="00175B5A"/>
    <w:rsid w:val="00175EF2"/>
    <w:rsid w:val="00176414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CEB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327E"/>
    <w:rsid w:val="00193987"/>
    <w:rsid w:val="00193E7E"/>
    <w:rsid w:val="001947F6"/>
    <w:rsid w:val="00194955"/>
    <w:rsid w:val="001954AB"/>
    <w:rsid w:val="00195657"/>
    <w:rsid w:val="0019573B"/>
    <w:rsid w:val="0019592C"/>
    <w:rsid w:val="00196085"/>
    <w:rsid w:val="001960EA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37A"/>
    <w:rsid w:val="001B0B9D"/>
    <w:rsid w:val="001B1565"/>
    <w:rsid w:val="001B1CEB"/>
    <w:rsid w:val="001B1EC4"/>
    <w:rsid w:val="001B1F72"/>
    <w:rsid w:val="001B28A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47C"/>
    <w:rsid w:val="001C4A39"/>
    <w:rsid w:val="001C4C4F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6D98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077"/>
    <w:rsid w:val="001D255A"/>
    <w:rsid w:val="001D2B3C"/>
    <w:rsid w:val="001D2E6C"/>
    <w:rsid w:val="001D32DE"/>
    <w:rsid w:val="001D35DC"/>
    <w:rsid w:val="001D43C0"/>
    <w:rsid w:val="001D448E"/>
    <w:rsid w:val="001D453D"/>
    <w:rsid w:val="001D4969"/>
    <w:rsid w:val="001D4AF0"/>
    <w:rsid w:val="001D4F24"/>
    <w:rsid w:val="001D506F"/>
    <w:rsid w:val="001D57BC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2D6"/>
    <w:rsid w:val="001E06A3"/>
    <w:rsid w:val="001E09F4"/>
    <w:rsid w:val="001E0A73"/>
    <w:rsid w:val="001E10CD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582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ACF"/>
    <w:rsid w:val="00206BF6"/>
    <w:rsid w:val="00206E5A"/>
    <w:rsid w:val="00207613"/>
    <w:rsid w:val="00207847"/>
    <w:rsid w:val="002078EF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7EF"/>
    <w:rsid w:val="00211B64"/>
    <w:rsid w:val="00211C62"/>
    <w:rsid w:val="00211D31"/>
    <w:rsid w:val="00211DD9"/>
    <w:rsid w:val="00212816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EA"/>
    <w:rsid w:val="002164E7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DC9"/>
    <w:rsid w:val="00220E92"/>
    <w:rsid w:val="00221022"/>
    <w:rsid w:val="002211E5"/>
    <w:rsid w:val="0022135D"/>
    <w:rsid w:val="00221A25"/>
    <w:rsid w:val="00221B64"/>
    <w:rsid w:val="00222052"/>
    <w:rsid w:val="002222A4"/>
    <w:rsid w:val="002222F8"/>
    <w:rsid w:val="00222AB8"/>
    <w:rsid w:val="00222B25"/>
    <w:rsid w:val="00222FE7"/>
    <w:rsid w:val="00223833"/>
    <w:rsid w:val="00223ACD"/>
    <w:rsid w:val="0022490A"/>
    <w:rsid w:val="00224A27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581"/>
    <w:rsid w:val="00235698"/>
    <w:rsid w:val="00236443"/>
    <w:rsid w:val="002367D8"/>
    <w:rsid w:val="00236F71"/>
    <w:rsid w:val="002373FC"/>
    <w:rsid w:val="00237973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F1C"/>
    <w:rsid w:val="00241FBE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327"/>
    <w:rsid w:val="00245492"/>
    <w:rsid w:val="00245A41"/>
    <w:rsid w:val="00245B70"/>
    <w:rsid w:val="00245D7D"/>
    <w:rsid w:val="00245E39"/>
    <w:rsid w:val="00245FBA"/>
    <w:rsid w:val="00246667"/>
    <w:rsid w:val="00246BEB"/>
    <w:rsid w:val="00246C52"/>
    <w:rsid w:val="00246EB6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1117"/>
    <w:rsid w:val="002512A9"/>
    <w:rsid w:val="00251446"/>
    <w:rsid w:val="002515EA"/>
    <w:rsid w:val="0025169E"/>
    <w:rsid w:val="00251723"/>
    <w:rsid w:val="00251843"/>
    <w:rsid w:val="0025192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F5"/>
    <w:rsid w:val="0028159B"/>
    <w:rsid w:val="0028164E"/>
    <w:rsid w:val="0028168F"/>
    <w:rsid w:val="00281AE2"/>
    <w:rsid w:val="002825CE"/>
    <w:rsid w:val="00282E8C"/>
    <w:rsid w:val="00283165"/>
    <w:rsid w:val="002832E7"/>
    <w:rsid w:val="002835DF"/>
    <w:rsid w:val="00283CD9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F1C"/>
    <w:rsid w:val="002960D8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1422"/>
    <w:rsid w:val="002A1A57"/>
    <w:rsid w:val="002A1DA1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E44"/>
    <w:rsid w:val="002B10F9"/>
    <w:rsid w:val="002B12C7"/>
    <w:rsid w:val="002B166B"/>
    <w:rsid w:val="002B1AFA"/>
    <w:rsid w:val="002B21D6"/>
    <w:rsid w:val="002B2C92"/>
    <w:rsid w:val="002B3081"/>
    <w:rsid w:val="002B318B"/>
    <w:rsid w:val="002B32BC"/>
    <w:rsid w:val="002B340B"/>
    <w:rsid w:val="002B34AE"/>
    <w:rsid w:val="002B3C92"/>
    <w:rsid w:val="002B3D90"/>
    <w:rsid w:val="002B3EFA"/>
    <w:rsid w:val="002B4122"/>
    <w:rsid w:val="002B435A"/>
    <w:rsid w:val="002B453B"/>
    <w:rsid w:val="002B489F"/>
    <w:rsid w:val="002B4BCF"/>
    <w:rsid w:val="002B4C39"/>
    <w:rsid w:val="002B4E82"/>
    <w:rsid w:val="002B59EE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B7E6E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4AD"/>
    <w:rsid w:val="002C5533"/>
    <w:rsid w:val="002C5620"/>
    <w:rsid w:val="002C5A6B"/>
    <w:rsid w:val="002C61E0"/>
    <w:rsid w:val="002C640C"/>
    <w:rsid w:val="002C6926"/>
    <w:rsid w:val="002C6D3C"/>
    <w:rsid w:val="002C782F"/>
    <w:rsid w:val="002C7B03"/>
    <w:rsid w:val="002C7B0D"/>
    <w:rsid w:val="002C7EBB"/>
    <w:rsid w:val="002D001E"/>
    <w:rsid w:val="002D0115"/>
    <w:rsid w:val="002D0298"/>
    <w:rsid w:val="002D02A1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9FE"/>
    <w:rsid w:val="002D4A54"/>
    <w:rsid w:val="002D4DCE"/>
    <w:rsid w:val="002D4E37"/>
    <w:rsid w:val="002D4E9C"/>
    <w:rsid w:val="002D52E0"/>
    <w:rsid w:val="002D5DEA"/>
    <w:rsid w:val="002D6127"/>
    <w:rsid w:val="002D61BE"/>
    <w:rsid w:val="002D61F0"/>
    <w:rsid w:val="002D6D63"/>
    <w:rsid w:val="002D6E49"/>
    <w:rsid w:val="002D7235"/>
    <w:rsid w:val="002D75D3"/>
    <w:rsid w:val="002D76E8"/>
    <w:rsid w:val="002E0879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306D"/>
    <w:rsid w:val="002E3653"/>
    <w:rsid w:val="002E38B7"/>
    <w:rsid w:val="002E3FF3"/>
    <w:rsid w:val="002E4301"/>
    <w:rsid w:val="002E47C4"/>
    <w:rsid w:val="002E58E1"/>
    <w:rsid w:val="002E5BDD"/>
    <w:rsid w:val="002E5C56"/>
    <w:rsid w:val="002E5D86"/>
    <w:rsid w:val="002E5DD7"/>
    <w:rsid w:val="002E6809"/>
    <w:rsid w:val="002E76A7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220D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3C18"/>
    <w:rsid w:val="00304556"/>
    <w:rsid w:val="00304915"/>
    <w:rsid w:val="00304AC5"/>
    <w:rsid w:val="00304C9E"/>
    <w:rsid w:val="00306358"/>
    <w:rsid w:val="003065FB"/>
    <w:rsid w:val="00306B1C"/>
    <w:rsid w:val="00306ED2"/>
    <w:rsid w:val="00306F89"/>
    <w:rsid w:val="0030749E"/>
    <w:rsid w:val="0030761B"/>
    <w:rsid w:val="00307B27"/>
    <w:rsid w:val="00307F28"/>
    <w:rsid w:val="003101DC"/>
    <w:rsid w:val="0031049F"/>
    <w:rsid w:val="00310500"/>
    <w:rsid w:val="0031050E"/>
    <w:rsid w:val="00310CC6"/>
    <w:rsid w:val="00310F30"/>
    <w:rsid w:val="00311100"/>
    <w:rsid w:val="0031152A"/>
    <w:rsid w:val="00311642"/>
    <w:rsid w:val="00311731"/>
    <w:rsid w:val="00311749"/>
    <w:rsid w:val="00311761"/>
    <w:rsid w:val="00311941"/>
    <w:rsid w:val="00311E69"/>
    <w:rsid w:val="00312709"/>
    <w:rsid w:val="00312A51"/>
    <w:rsid w:val="00313765"/>
    <w:rsid w:val="003137A0"/>
    <w:rsid w:val="00313BC1"/>
    <w:rsid w:val="00313C4F"/>
    <w:rsid w:val="003141C2"/>
    <w:rsid w:val="00314A60"/>
    <w:rsid w:val="00314CBB"/>
    <w:rsid w:val="003155A0"/>
    <w:rsid w:val="0031599D"/>
    <w:rsid w:val="00316064"/>
    <w:rsid w:val="00316C58"/>
    <w:rsid w:val="00316EAE"/>
    <w:rsid w:val="00317050"/>
    <w:rsid w:val="00317625"/>
    <w:rsid w:val="0031767A"/>
    <w:rsid w:val="00317731"/>
    <w:rsid w:val="00317B47"/>
    <w:rsid w:val="00317C5E"/>
    <w:rsid w:val="0032013F"/>
    <w:rsid w:val="0032018E"/>
    <w:rsid w:val="00320844"/>
    <w:rsid w:val="00320B1B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89"/>
    <w:rsid w:val="00330C30"/>
    <w:rsid w:val="00330DE8"/>
    <w:rsid w:val="003310E4"/>
    <w:rsid w:val="00332123"/>
    <w:rsid w:val="003321C3"/>
    <w:rsid w:val="00332962"/>
    <w:rsid w:val="00332FA5"/>
    <w:rsid w:val="00334093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2D7"/>
    <w:rsid w:val="00356353"/>
    <w:rsid w:val="003567C9"/>
    <w:rsid w:val="003568AE"/>
    <w:rsid w:val="00356CEC"/>
    <w:rsid w:val="003570F9"/>
    <w:rsid w:val="003572DE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1DBB"/>
    <w:rsid w:val="00361EC8"/>
    <w:rsid w:val="0036227D"/>
    <w:rsid w:val="0036262C"/>
    <w:rsid w:val="003628EE"/>
    <w:rsid w:val="003629AF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65C5"/>
    <w:rsid w:val="00366B3A"/>
    <w:rsid w:val="00366CCF"/>
    <w:rsid w:val="00370285"/>
    <w:rsid w:val="00370286"/>
    <w:rsid w:val="003704EE"/>
    <w:rsid w:val="00370880"/>
    <w:rsid w:val="00370AF9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0CBD"/>
    <w:rsid w:val="003821E7"/>
    <w:rsid w:val="00382903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650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4FB"/>
    <w:rsid w:val="003A5865"/>
    <w:rsid w:val="003A590E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248F"/>
    <w:rsid w:val="003B25B8"/>
    <w:rsid w:val="003B2B79"/>
    <w:rsid w:val="003B2C70"/>
    <w:rsid w:val="003B3171"/>
    <w:rsid w:val="003B399C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B7F44"/>
    <w:rsid w:val="003C009A"/>
    <w:rsid w:val="003C00A0"/>
    <w:rsid w:val="003C07D7"/>
    <w:rsid w:val="003C0985"/>
    <w:rsid w:val="003C0D5D"/>
    <w:rsid w:val="003C10B8"/>
    <w:rsid w:val="003C1E08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888"/>
    <w:rsid w:val="003C6245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08C"/>
    <w:rsid w:val="003D63BA"/>
    <w:rsid w:val="003D680E"/>
    <w:rsid w:val="003D69ED"/>
    <w:rsid w:val="003D6A38"/>
    <w:rsid w:val="003D6B43"/>
    <w:rsid w:val="003D740C"/>
    <w:rsid w:val="003D79E8"/>
    <w:rsid w:val="003E089F"/>
    <w:rsid w:val="003E0974"/>
    <w:rsid w:val="003E0ADB"/>
    <w:rsid w:val="003E0BAD"/>
    <w:rsid w:val="003E0CE4"/>
    <w:rsid w:val="003E16FD"/>
    <w:rsid w:val="003E1868"/>
    <w:rsid w:val="003E18ED"/>
    <w:rsid w:val="003E1B00"/>
    <w:rsid w:val="003E1CF4"/>
    <w:rsid w:val="003E1E67"/>
    <w:rsid w:val="003E23A4"/>
    <w:rsid w:val="003E27B0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DA5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40015E"/>
    <w:rsid w:val="00400427"/>
    <w:rsid w:val="00400615"/>
    <w:rsid w:val="00400D86"/>
    <w:rsid w:val="00400F31"/>
    <w:rsid w:val="004010EF"/>
    <w:rsid w:val="0040164C"/>
    <w:rsid w:val="004017C6"/>
    <w:rsid w:val="00401E31"/>
    <w:rsid w:val="004021B5"/>
    <w:rsid w:val="0040235F"/>
    <w:rsid w:val="004024AB"/>
    <w:rsid w:val="00402DC4"/>
    <w:rsid w:val="00402F2C"/>
    <w:rsid w:val="0040303D"/>
    <w:rsid w:val="0040379F"/>
    <w:rsid w:val="00403805"/>
    <w:rsid w:val="00403CEF"/>
    <w:rsid w:val="00403F25"/>
    <w:rsid w:val="00404011"/>
    <w:rsid w:val="0040495B"/>
    <w:rsid w:val="00404D4D"/>
    <w:rsid w:val="00405898"/>
    <w:rsid w:val="00405A9F"/>
    <w:rsid w:val="00405D95"/>
    <w:rsid w:val="00405E6E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2AED"/>
    <w:rsid w:val="00413369"/>
    <w:rsid w:val="00413F76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58"/>
    <w:rsid w:val="004251F8"/>
    <w:rsid w:val="004253B1"/>
    <w:rsid w:val="00425587"/>
    <w:rsid w:val="00425C97"/>
    <w:rsid w:val="00425FFD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38"/>
    <w:rsid w:val="00443CBE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0F9"/>
    <w:rsid w:val="004478FA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E20"/>
    <w:rsid w:val="00456114"/>
    <w:rsid w:val="0045623E"/>
    <w:rsid w:val="00456971"/>
    <w:rsid w:val="00456AC7"/>
    <w:rsid w:val="00456ACA"/>
    <w:rsid w:val="0045742D"/>
    <w:rsid w:val="0045770F"/>
    <w:rsid w:val="00457C5E"/>
    <w:rsid w:val="00457FD1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400B"/>
    <w:rsid w:val="004641A0"/>
    <w:rsid w:val="0046434B"/>
    <w:rsid w:val="00464A82"/>
    <w:rsid w:val="00464C30"/>
    <w:rsid w:val="00464EE0"/>
    <w:rsid w:val="00465180"/>
    <w:rsid w:val="00465235"/>
    <w:rsid w:val="00465467"/>
    <w:rsid w:val="00465573"/>
    <w:rsid w:val="00465EB3"/>
    <w:rsid w:val="00466D14"/>
    <w:rsid w:val="00466E99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A8"/>
    <w:rsid w:val="00475BC8"/>
    <w:rsid w:val="00475D13"/>
    <w:rsid w:val="00475E50"/>
    <w:rsid w:val="00475E54"/>
    <w:rsid w:val="00475F90"/>
    <w:rsid w:val="00476549"/>
    <w:rsid w:val="004765B6"/>
    <w:rsid w:val="0047695B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61DB"/>
    <w:rsid w:val="0049653E"/>
    <w:rsid w:val="00496BEF"/>
    <w:rsid w:val="00496DC2"/>
    <w:rsid w:val="00496E38"/>
    <w:rsid w:val="00496FF0"/>
    <w:rsid w:val="00497567"/>
    <w:rsid w:val="00497C03"/>
    <w:rsid w:val="004A01E1"/>
    <w:rsid w:val="004A0AB8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98C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5A2"/>
    <w:rsid w:val="004B4645"/>
    <w:rsid w:val="004B46C3"/>
    <w:rsid w:val="004B4789"/>
    <w:rsid w:val="004B4A0F"/>
    <w:rsid w:val="004B4F6B"/>
    <w:rsid w:val="004B50E0"/>
    <w:rsid w:val="004B5101"/>
    <w:rsid w:val="004B533F"/>
    <w:rsid w:val="004B55EC"/>
    <w:rsid w:val="004B59ED"/>
    <w:rsid w:val="004B6208"/>
    <w:rsid w:val="004B6301"/>
    <w:rsid w:val="004B6FFB"/>
    <w:rsid w:val="004B725D"/>
    <w:rsid w:val="004B7311"/>
    <w:rsid w:val="004B795F"/>
    <w:rsid w:val="004B7BA5"/>
    <w:rsid w:val="004B7DC3"/>
    <w:rsid w:val="004C0346"/>
    <w:rsid w:val="004C0B5B"/>
    <w:rsid w:val="004C0B9A"/>
    <w:rsid w:val="004C0C5C"/>
    <w:rsid w:val="004C0F99"/>
    <w:rsid w:val="004C130D"/>
    <w:rsid w:val="004C1624"/>
    <w:rsid w:val="004C19E4"/>
    <w:rsid w:val="004C1F05"/>
    <w:rsid w:val="004C2371"/>
    <w:rsid w:val="004C2E66"/>
    <w:rsid w:val="004C2F01"/>
    <w:rsid w:val="004C3472"/>
    <w:rsid w:val="004C34E8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730C"/>
    <w:rsid w:val="004C730E"/>
    <w:rsid w:val="004C7739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E7B"/>
    <w:rsid w:val="004D50CC"/>
    <w:rsid w:val="004D58D1"/>
    <w:rsid w:val="004D5B2C"/>
    <w:rsid w:val="004D5E14"/>
    <w:rsid w:val="004D5F02"/>
    <w:rsid w:val="004D602D"/>
    <w:rsid w:val="004D65BA"/>
    <w:rsid w:val="004D68C0"/>
    <w:rsid w:val="004D6DFC"/>
    <w:rsid w:val="004D70E1"/>
    <w:rsid w:val="004D710C"/>
    <w:rsid w:val="004E0033"/>
    <w:rsid w:val="004E00F1"/>
    <w:rsid w:val="004E03BE"/>
    <w:rsid w:val="004E071E"/>
    <w:rsid w:val="004E0CD0"/>
    <w:rsid w:val="004E0DA7"/>
    <w:rsid w:val="004E11D2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4FA"/>
    <w:rsid w:val="004E3579"/>
    <w:rsid w:val="004E3892"/>
    <w:rsid w:val="004E3B0E"/>
    <w:rsid w:val="004E3FD8"/>
    <w:rsid w:val="004E46F2"/>
    <w:rsid w:val="004E471C"/>
    <w:rsid w:val="004E4AE0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72"/>
    <w:rsid w:val="004F3DD1"/>
    <w:rsid w:val="004F4E53"/>
    <w:rsid w:val="004F58AB"/>
    <w:rsid w:val="004F5D4A"/>
    <w:rsid w:val="004F5D6E"/>
    <w:rsid w:val="004F5EBB"/>
    <w:rsid w:val="004F6142"/>
    <w:rsid w:val="004F6556"/>
    <w:rsid w:val="004F67FC"/>
    <w:rsid w:val="004F6AFE"/>
    <w:rsid w:val="004F6E35"/>
    <w:rsid w:val="004F6F20"/>
    <w:rsid w:val="004F735F"/>
    <w:rsid w:val="004F7373"/>
    <w:rsid w:val="004F73A5"/>
    <w:rsid w:val="004F745E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DF2"/>
    <w:rsid w:val="00515E2B"/>
    <w:rsid w:val="00516B96"/>
    <w:rsid w:val="00516E9E"/>
    <w:rsid w:val="005173A4"/>
    <w:rsid w:val="005179DC"/>
    <w:rsid w:val="0052001B"/>
    <w:rsid w:val="0052085C"/>
    <w:rsid w:val="00520AE3"/>
    <w:rsid w:val="00520C4B"/>
    <w:rsid w:val="00521294"/>
    <w:rsid w:val="00521D24"/>
    <w:rsid w:val="00521D65"/>
    <w:rsid w:val="005221A4"/>
    <w:rsid w:val="00522485"/>
    <w:rsid w:val="0052301B"/>
    <w:rsid w:val="00523366"/>
    <w:rsid w:val="0052381F"/>
    <w:rsid w:val="00523CD4"/>
    <w:rsid w:val="00523E18"/>
    <w:rsid w:val="00523F32"/>
    <w:rsid w:val="0052422C"/>
    <w:rsid w:val="005243FD"/>
    <w:rsid w:val="005244D5"/>
    <w:rsid w:val="00524AD1"/>
    <w:rsid w:val="00524AE9"/>
    <w:rsid w:val="00524E6A"/>
    <w:rsid w:val="005251DA"/>
    <w:rsid w:val="00525407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72A8"/>
    <w:rsid w:val="00527489"/>
    <w:rsid w:val="0052759A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AEE"/>
    <w:rsid w:val="00536D47"/>
    <w:rsid w:val="00537092"/>
    <w:rsid w:val="005375C3"/>
    <w:rsid w:val="00537640"/>
    <w:rsid w:val="00537989"/>
    <w:rsid w:val="00537BE9"/>
    <w:rsid w:val="00540055"/>
    <w:rsid w:val="00540147"/>
    <w:rsid w:val="00540725"/>
    <w:rsid w:val="00540975"/>
    <w:rsid w:val="00540C7A"/>
    <w:rsid w:val="00540D98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083"/>
    <w:rsid w:val="00546310"/>
    <w:rsid w:val="00546738"/>
    <w:rsid w:val="005467D6"/>
    <w:rsid w:val="00546942"/>
    <w:rsid w:val="00546D63"/>
    <w:rsid w:val="005471A3"/>
    <w:rsid w:val="005474C6"/>
    <w:rsid w:val="00547A54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410A"/>
    <w:rsid w:val="00554260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739"/>
    <w:rsid w:val="00560AC9"/>
    <w:rsid w:val="00561250"/>
    <w:rsid w:val="0056134D"/>
    <w:rsid w:val="00561421"/>
    <w:rsid w:val="00561A95"/>
    <w:rsid w:val="00561BF6"/>
    <w:rsid w:val="00561EF5"/>
    <w:rsid w:val="0056268B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17B"/>
    <w:rsid w:val="00571358"/>
    <w:rsid w:val="00571382"/>
    <w:rsid w:val="005716BC"/>
    <w:rsid w:val="005719F4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4167"/>
    <w:rsid w:val="00574D14"/>
    <w:rsid w:val="00574FDC"/>
    <w:rsid w:val="005751F8"/>
    <w:rsid w:val="005753DB"/>
    <w:rsid w:val="005756BD"/>
    <w:rsid w:val="00575FAB"/>
    <w:rsid w:val="005760C5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01"/>
    <w:rsid w:val="00583DEF"/>
    <w:rsid w:val="00583E78"/>
    <w:rsid w:val="0058449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308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628"/>
    <w:rsid w:val="005A588D"/>
    <w:rsid w:val="005A59CF"/>
    <w:rsid w:val="005A6223"/>
    <w:rsid w:val="005A6A3A"/>
    <w:rsid w:val="005A6E87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26CB"/>
    <w:rsid w:val="005B2899"/>
    <w:rsid w:val="005B2DA2"/>
    <w:rsid w:val="005B2EB8"/>
    <w:rsid w:val="005B3165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32F"/>
    <w:rsid w:val="005C139B"/>
    <w:rsid w:val="005C1752"/>
    <w:rsid w:val="005C1BF2"/>
    <w:rsid w:val="005C2144"/>
    <w:rsid w:val="005C247C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6E7B"/>
    <w:rsid w:val="005C6F80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43D"/>
    <w:rsid w:val="005D17BF"/>
    <w:rsid w:val="005D18B1"/>
    <w:rsid w:val="005D20FC"/>
    <w:rsid w:val="005D24A2"/>
    <w:rsid w:val="005D25D7"/>
    <w:rsid w:val="005D2916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10AE"/>
    <w:rsid w:val="005E1393"/>
    <w:rsid w:val="005E1411"/>
    <w:rsid w:val="005E154C"/>
    <w:rsid w:val="005E1E9D"/>
    <w:rsid w:val="005E25C8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E74"/>
    <w:rsid w:val="005E66C7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FD1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B78"/>
    <w:rsid w:val="006113A9"/>
    <w:rsid w:val="00611934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369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987"/>
    <w:rsid w:val="00621B6A"/>
    <w:rsid w:val="00621C0B"/>
    <w:rsid w:val="00621C72"/>
    <w:rsid w:val="00621CAD"/>
    <w:rsid w:val="00622E2F"/>
    <w:rsid w:val="00622FBC"/>
    <w:rsid w:val="00623367"/>
    <w:rsid w:val="00623427"/>
    <w:rsid w:val="00623AEB"/>
    <w:rsid w:val="00623E4E"/>
    <w:rsid w:val="00624430"/>
    <w:rsid w:val="00624C2C"/>
    <w:rsid w:val="00624C6E"/>
    <w:rsid w:val="00624FB3"/>
    <w:rsid w:val="00625B24"/>
    <w:rsid w:val="00625D8F"/>
    <w:rsid w:val="0062657C"/>
    <w:rsid w:val="00626C25"/>
    <w:rsid w:val="00626E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DF3"/>
    <w:rsid w:val="00632EEF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6F1"/>
    <w:rsid w:val="006347F5"/>
    <w:rsid w:val="00634ECA"/>
    <w:rsid w:val="0063505C"/>
    <w:rsid w:val="0063508A"/>
    <w:rsid w:val="00635131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C96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DD7"/>
    <w:rsid w:val="00644E60"/>
    <w:rsid w:val="0064515E"/>
    <w:rsid w:val="00645190"/>
    <w:rsid w:val="00645252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94D"/>
    <w:rsid w:val="006561FF"/>
    <w:rsid w:val="00656461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60A0"/>
    <w:rsid w:val="006660D1"/>
    <w:rsid w:val="00666E49"/>
    <w:rsid w:val="0066704A"/>
    <w:rsid w:val="00667058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47A5"/>
    <w:rsid w:val="006754D4"/>
    <w:rsid w:val="006755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20C0"/>
    <w:rsid w:val="0068226B"/>
    <w:rsid w:val="00682E47"/>
    <w:rsid w:val="00682ED3"/>
    <w:rsid w:val="0068390A"/>
    <w:rsid w:val="00683D7F"/>
    <w:rsid w:val="00683E9E"/>
    <w:rsid w:val="00684258"/>
    <w:rsid w:val="006845C9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AB4"/>
    <w:rsid w:val="00686FAD"/>
    <w:rsid w:val="0068721F"/>
    <w:rsid w:val="006878B2"/>
    <w:rsid w:val="00687A10"/>
    <w:rsid w:val="0069051B"/>
    <w:rsid w:val="00690D12"/>
    <w:rsid w:val="00690F0E"/>
    <w:rsid w:val="006919C5"/>
    <w:rsid w:val="00691F47"/>
    <w:rsid w:val="0069200B"/>
    <w:rsid w:val="0069258C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A5C"/>
    <w:rsid w:val="00693F0A"/>
    <w:rsid w:val="006941C1"/>
    <w:rsid w:val="0069447C"/>
    <w:rsid w:val="0069463D"/>
    <w:rsid w:val="006946D9"/>
    <w:rsid w:val="006949AD"/>
    <w:rsid w:val="00694E1F"/>
    <w:rsid w:val="00696244"/>
    <w:rsid w:val="0069644B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FF3"/>
    <w:rsid w:val="006A5913"/>
    <w:rsid w:val="006A5A45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B0489"/>
    <w:rsid w:val="006B05F5"/>
    <w:rsid w:val="006B0A30"/>
    <w:rsid w:val="006B0F9E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713"/>
    <w:rsid w:val="006B393F"/>
    <w:rsid w:val="006B3E55"/>
    <w:rsid w:val="006B401E"/>
    <w:rsid w:val="006B5111"/>
    <w:rsid w:val="006B5AC6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E89"/>
    <w:rsid w:val="006C7FB9"/>
    <w:rsid w:val="006D03B0"/>
    <w:rsid w:val="006D0698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323"/>
    <w:rsid w:val="006E3D3A"/>
    <w:rsid w:val="006E4646"/>
    <w:rsid w:val="006E512D"/>
    <w:rsid w:val="006E5477"/>
    <w:rsid w:val="006E554E"/>
    <w:rsid w:val="006E5AFE"/>
    <w:rsid w:val="006E5E5D"/>
    <w:rsid w:val="006E696A"/>
    <w:rsid w:val="006E6C33"/>
    <w:rsid w:val="006E6CBC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90F"/>
    <w:rsid w:val="006F1D86"/>
    <w:rsid w:val="006F1E30"/>
    <w:rsid w:val="006F20A6"/>
    <w:rsid w:val="006F2215"/>
    <w:rsid w:val="006F291E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7EA"/>
    <w:rsid w:val="0070181F"/>
    <w:rsid w:val="0070193E"/>
    <w:rsid w:val="00701986"/>
    <w:rsid w:val="00701A64"/>
    <w:rsid w:val="00701B27"/>
    <w:rsid w:val="00701CA6"/>
    <w:rsid w:val="00701F97"/>
    <w:rsid w:val="00702974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CC6"/>
    <w:rsid w:val="00715F49"/>
    <w:rsid w:val="00716324"/>
    <w:rsid w:val="007163BF"/>
    <w:rsid w:val="0071649C"/>
    <w:rsid w:val="00716B63"/>
    <w:rsid w:val="00716DAF"/>
    <w:rsid w:val="00716FC0"/>
    <w:rsid w:val="00717267"/>
    <w:rsid w:val="00717890"/>
    <w:rsid w:val="007178EE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C3"/>
    <w:rsid w:val="007245F9"/>
    <w:rsid w:val="0072461A"/>
    <w:rsid w:val="00724C2A"/>
    <w:rsid w:val="00724C7A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87C"/>
    <w:rsid w:val="007348E3"/>
    <w:rsid w:val="0073497A"/>
    <w:rsid w:val="007351F6"/>
    <w:rsid w:val="0073532A"/>
    <w:rsid w:val="00735E35"/>
    <w:rsid w:val="0073637C"/>
    <w:rsid w:val="00736886"/>
    <w:rsid w:val="00736D7B"/>
    <w:rsid w:val="00736E8C"/>
    <w:rsid w:val="00737307"/>
    <w:rsid w:val="0073739A"/>
    <w:rsid w:val="007376A5"/>
    <w:rsid w:val="007377ED"/>
    <w:rsid w:val="007379C8"/>
    <w:rsid w:val="00737BBD"/>
    <w:rsid w:val="00737C64"/>
    <w:rsid w:val="007406A2"/>
    <w:rsid w:val="007406C0"/>
    <w:rsid w:val="00740AC1"/>
    <w:rsid w:val="00740B5C"/>
    <w:rsid w:val="00740BF9"/>
    <w:rsid w:val="0074108B"/>
    <w:rsid w:val="0074128B"/>
    <w:rsid w:val="00741434"/>
    <w:rsid w:val="007415B6"/>
    <w:rsid w:val="00741670"/>
    <w:rsid w:val="00741A56"/>
    <w:rsid w:val="007420C9"/>
    <w:rsid w:val="0074236A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E14"/>
    <w:rsid w:val="00752FE7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9FB"/>
    <w:rsid w:val="00761A37"/>
    <w:rsid w:val="00761AF8"/>
    <w:rsid w:val="00761E2B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751"/>
    <w:rsid w:val="00763EB7"/>
    <w:rsid w:val="00763F57"/>
    <w:rsid w:val="00764043"/>
    <w:rsid w:val="00764B51"/>
    <w:rsid w:val="00764EB8"/>
    <w:rsid w:val="00765098"/>
    <w:rsid w:val="007650A8"/>
    <w:rsid w:val="0076539C"/>
    <w:rsid w:val="00765832"/>
    <w:rsid w:val="00765AE6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BF0"/>
    <w:rsid w:val="00770CEE"/>
    <w:rsid w:val="007721AD"/>
    <w:rsid w:val="00772232"/>
    <w:rsid w:val="007728F4"/>
    <w:rsid w:val="00772B95"/>
    <w:rsid w:val="00772D15"/>
    <w:rsid w:val="00772DC3"/>
    <w:rsid w:val="007733C4"/>
    <w:rsid w:val="00773794"/>
    <w:rsid w:val="00773C74"/>
    <w:rsid w:val="00773EC7"/>
    <w:rsid w:val="00774086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EA1"/>
    <w:rsid w:val="00784ECF"/>
    <w:rsid w:val="00784FC7"/>
    <w:rsid w:val="0078543B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C8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85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818"/>
    <w:rsid w:val="00796B15"/>
    <w:rsid w:val="007973B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5D"/>
    <w:rsid w:val="007C26FF"/>
    <w:rsid w:val="007C2A39"/>
    <w:rsid w:val="007C2AAF"/>
    <w:rsid w:val="007C2CB5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528E"/>
    <w:rsid w:val="007E531F"/>
    <w:rsid w:val="007E5634"/>
    <w:rsid w:val="007E5D16"/>
    <w:rsid w:val="007E5FFD"/>
    <w:rsid w:val="007E6239"/>
    <w:rsid w:val="007E66F7"/>
    <w:rsid w:val="007E6735"/>
    <w:rsid w:val="007E67F4"/>
    <w:rsid w:val="007E691E"/>
    <w:rsid w:val="007E6C3F"/>
    <w:rsid w:val="007E717B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C9A"/>
    <w:rsid w:val="007F2477"/>
    <w:rsid w:val="007F2DBB"/>
    <w:rsid w:val="007F2ED4"/>
    <w:rsid w:val="007F3960"/>
    <w:rsid w:val="007F3FB0"/>
    <w:rsid w:val="007F43A9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0D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DE9"/>
    <w:rsid w:val="00810EAE"/>
    <w:rsid w:val="00811036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64C"/>
    <w:rsid w:val="00815706"/>
    <w:rsid w:val="00815D64"/>
    <w:rsid w:val="0081600E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ECD"/>
    <w:rsid w:val="00817F27"/>
    <w:rsid w:val="008200E8"/>
    <w:rsid w:val="008208FE"/>
    <w:rsid w:val="00820A96"/>
    <w:rsid w:val="00820C15"/>
    <w:rsid w:val="00820DFC"/>
    <w:rsid w:val="00820E8A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27C74"/>
    <w:rsid w:val="00830A89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580"/>
    <w:rsid w:val="00835B82"/>
    <w:rsid w:val="00835E69"/>
    <w:rsid w:val="00835F1B"/>
    <w:rsid w:val="0083613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7C0"/>
    <w:rsid w:val="00853C45"/>
    <w:rsid w:val="00854090"/>
    <w:rsid w:val="008540C8"/>
    <w:rsid w:val="00854983"/>
    <w:rsid w:val="00854A91"/>
    <w:rsid w:val="00854E0E"/>
    <w:rsid w:val="00854E7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3F8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DF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C7C"/>
    <w:rsid w:val="00872D63"/>
    <w:rsid w:val="00872EEB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9DC"/>
    <w:rsid w:val="00882BB1"/>
    <w:rsid w:val="00883004"/>
    <w:rsid w:val="00883ED6"/>
    <w:rsid w:val="00884099"/>
    <w:rsid w:val="00884255"/>
    <w:rsid w:val="0088425B"/>
    <w:rsid w:val="00884AD8"/>
    <w:rsid w:val="00884CDF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F63"/>
    <w:rsid w:val="008921F9"/>
    <w:rsid w:val="00892253"/>
    <w:rsid w:val="008922DF"/>
    <w:rsid w:val="00892F99"/>
    <w:rsid w:val="00893024"/>
    <w:rsid w:val="00893B3B"/>
    <w:rsid w:val="00893BA4"/>
    <w:rsid w:val="00893DB3"/>
    <w:rsid w:val="0089444F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EC5"/>
    <w:rsid w:val="00897FA7"/>
    <w:rsid w:val="008A0173"/>
    <w:rsid w:val="008A0339"/>
    <w:rsid w:val="008A03A0"/>
    <w:rsid w:val="008A0473"/>
    <w:rsid w:val="008A04C7"/>
    <w:rsid w:val="008A1214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90C"/>
    <w:rsid w:val="008A3B5D"/>
    <w:rsid w:val="008A3FC5"/>
    <w:rsid w:val="008A42D8"/>
    <w:rsid w:val="008A457F"/>
    <w:rsid w:val="008A4CB9"/>
    <w:rsid w:val="008A4DAC"/>
    <w:rsid w:val="008A4E04"/>
    <w:rsid w:val="008A53C3"/>
    <w:rsid w:val="008A59E9"/>
    <w:rsid w:val="008A5F5E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2CD"/>
    <w:rsid w:val="008B66CB"/>
    <w:rsid w:val="008B6E5C"/>
    <w:rsid w:val="008B6EEA"/>
    <w:rsid w:val="008B7533"/>
    <w:rsid w:val="008C0742"/>
    <w:rsid w:val="008C0A2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3208"/>
    <w:rsid w:val="008D399A"/>
    <w:rsid w:val="008D4318"/>
    <w:rsid w:val="008D453F"/>
    <w:rsid w:val="008D45F9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78A"/>
    <w:rsid w:val="008E3D25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728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34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5E89"/>
    <w:rsid w:val="0091610F"/>
    <w:rsid w:val="009161BA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25B6"/>
    <w:rsid w:val="009230AB"/>
    <w:rsid w:val="00923151"/>
    <w:rsid w:val="009235CF"/>
    <w:rsid w:val="00923821"/>
    <w:rsid w:val="00924108"/>
    <w:rsid w:val="0092416F"/>
    <w:rsid w:val="00924486"/>
    <w:rsid w:val="0092507E"/>
    <w:rsid w:val="009250C2"/>
    <w:rsid w:val="00925267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4C9"/>
    <w:rsid w:val="00934760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AA5"/>
    <w:rsid w:val="00937AC7"/>
    <w:rsid w:val="00937D15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BF9"/>
    <w:rsid w:val="00946C4B"/>
    <w:rsid w:val="009472A7"/>
    <w:rsid w:val="0094758C"/>
    <w:rsid w:val="009478ED"/>
    <w:rsid w:val="009479E5"/>
    <w:rsid w:val="00950781"/>
    <w:rsid w:val="00950876"/>
    <w:rsid w:val="009509D7"/>
    <w:rsid w:val="00950B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1"/>
    <w:rsid w:val="00952C70"/>
    <w:rsid w:val="00953424"/>
    <w:rsid w:val="009537A7"/>
    <w:rsid w:val="00953B1F"/>
    <w:rsid w:val="00953C21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5E62"/>
    <w:rsid w:val="009663F8"/>
    <w:rsid w:val="0096691D"/>
    <w:rsid w:val="00966E63"/>
    <w:rsid w:val="00966EC4"/>
    <w:rsid w:val="0096766C"/>
    <w:rsid w:val="00967851"/>
    <w:rsid w:val="00967D2D"/>
    <w:rsid w:val="00970461"/>
    <w:rsid w:val="0097047D"/>
    <w:rsid w:val="00970F7A"/>
    <w:rsid w:val="00970FE3"/>
    <w:rsid w:val="00971071"/>
    <w:rsid w:val="00971605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274"/>
    <w:rsid w:val="009836A9"/>
    <w:rsid w:val="009838CE"/>
    <w:rsid w:val="00983B9C"/>
    <w:rsid w:val="00983BD1"/>
    <w:rsid w:val="00983C41"/>
    <w:rsid w:val="00984206"/>
    <w:rsid w:val="009849C7"/>
    <w:rsid w:val="00984C8E"/>
    <w:rsid w:val="0098511E"/>
    <w:rsid w:val="00985133"/>
    <w:rsid w:val="0098541D"/>
    <w:rsid w:val="00985B69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B86"/>
    <w:rsid w:val="00995C4D"/>
    <w:rsid w:val="00996244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EC8"/>
    <w:rsid w:val="009B1823"/>
    <w:rsid w:val="009B2568"/>
    <w:rsid w:val="009B2C32"/>
    <w:rsid w:val="009B2E47"/>
    <w:rsid w:val="009B2EFB"/>
    <w:rsid w:val="009B2FFB"/>
    <w:rsid w:val="009B303E"/>
    <w:rsid w:val="009B3685"/>
    <w:rsid w:val="009B3745"/>
    <w:rsid w:val="009B3C79"/>
    <w:rsid w:val="009B3D47"/>
    <w:rsid w:val="009B406D"/>
    <w:rsid w:val="009B4250"/>
    <w:rsid w:val="009B4821"/>
    <w:rsid w:val="009B4C1C"/>
    <w:rsid w:val="009B4C24"/>
    <w:rsid w:val="009B4FE8"/>
    <w:rsid w:val="009B53B7"/>
    <w:rsid w:val="009B5821"/>
    <w:rsid w:val="009B584A"/>
    <w:rsid w:val="009B70E9"/>
    <w:rsid w:val="009B7564"/>
    <w:rsid w:val="009B7BB7"/>
    <w:rsid w:val="009B7FFA"/>
    <w:rsid w:val="009C00EF"/>
    <w:rsid w:val="009C042B"/>
    <w:rsid w:val="009C0BC1"/>
    <w:rsid w:val="009C0DBE"/>
    <w:rsid w:val="009C19BC"/>
    <w:rsid w:val="009C19D2"/>
    <w:rsid w:val="009C1BF9"/>
    <w:rsid w:val="009C1D4B"/>
    <w:rsid w:val="009C1E0C"/>
    <w:rsid w:val="009C245E"/>
    <w:rsid w:val="009C245F"/>
    <w:rsid w:val="009C27B0"/>
    <w:rsid w:val="009C281C"/>
    <w:rsid w:val="009C2AB0"/>
    <w:rsid w:val="009C3D88"/>
    <w:rsid w:val="009C42A3"/>
    <w:rsid w:val="009C49C0"/>
    <w:rsid w:val="009C4B76"/>
    <w:rsid w:val="009C520B"/>
    <w:rsid w:val="009C5785"/>
    <w:rsid w:val="009C5874"/>
    <w:rsid w:val="009C5AD8"/>
    <w:rsid w:val="009C5ADC"/>
    <w:rsid w:val="009C6768"/>
    <w:rsid w:val="009C6894"/>
    <w:rsid w:val="009C6907"/>
    <w:rsid w:val="009C6B3B"/>
    <w:rsid w:val="009C6B7B"/>
    <w:rsid w:val="009C6E93"/>
    <w:rsid w:val="009C73C4"/>
    <w:rsid w:val="009C7553"/>
    <w:rsid w:val="009C7CE4"/>
    <w:rsid w:val="009C7F47"/>
    <w:rsid w:val="009D0223"/>
    <w:rsid w:val="009D0361"/>
    <w:rsid w:val="009D0720"/>
    <w:rsid w:val="009D0C8D"/>
    <w:rsid w:val="009D0D6B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0EB6"/>
    <w:rsid w:val="009E1137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C31"/>
    <w:rsid w:val="009E457F"/>
    <w:rsid w:val="009E4EC6"/>
    <w:rsid w:val="009E4FCC"/>
    <w:rsid w:val="009E5656"/>
    <w:rsid w:val="009E586A"/>
    <w:rsid w:val="009E5AB4"/>
    <w:rsid w:val="009E641D"/>
    <w:rsid w:val="009E690A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2D9"/>
    <w:rsid w:val="00A00B60"/>
    <w:rsid w:val="00A01006"/>
    <w:rsid w:val="00A02B26"/>
    <w:rsid w:val="00A02BEC"/>
    <w:rsid w:val="00A02C96"/>
    <w:rsid w:val="00A02D52"/>
    <w:rsid w:val="00A02FBC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24E"/>
    <w:rsid w:val="00A07594"/>
    <w:rsid w:val="00A07654"/>
    <w:rsid w:val="00A07656"/>
    <w:rsid w:val="00A076FB"/>
    <w:rsid w:val="00A07B16"/>
    <w:rsid w:val="00A10074"/>
    <w:rsid w:val="00A10230"/>
    <w:rsid w:val="00A105DB"/>
    <w:rsid w:val="00A106FE"/>
    <w:rsid w:val="00A107B6"/>
    <w:rsid w:val="00A10B48"/>
    <w:rsid w:val="00A10DC5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3051"/>
    <w:rsid w:val="00A23243"/>
    <w:rsid w:val="00A23590"/>
    <w:rsid w:val="00A23919"/>
    <w:rsid w:val="00A23921"/>
    <w:rsid w:val="00A23E0D"/>
    <w:rsid w:val="00A23FB4"/>
    <w:rsid w:val="00A24002"/>
    <w:rsid w:val="00A242B4"/>
    <w:rsid w:val="00A2470A"/>
    <w:rsid w:val="00A2481C"/>
    <w:rsid w:val="00A24CCF"/>
    <w:rsid w:val="00A250B3"/>
    <w:rsid w:val="00A25296"/>
    <w:rsid w:val="00A253C6"/>
    <w:rsid w:val="00A2585A"/>
    <w:rsid w:val="00A25C9D"/>
    <w:rsid w:val="00A25CAA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7E6"/>
    <w:rsid w:val="00A3393A"/>
    <w:rsid w:val="00A34685"/>
    <w:rsid w:val="00A3489E"/>
    <w:rsid w:val="00A3498D"/>
    <w:rsid w:val="00A34DA0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A"/>
    <w:rsid w:val="00A40C1E"/>
    <w:rsid w:val="00A41821"/>
    <w:rsid w:val="00A41A4C"/>
    <w:rsid w:val="00A41C5C"/>
    <w:rsid w:val="00A41EF0"/>
    <w:rsid w:val="00A422A2"/>
    <w:rsid w:val="00A42659"/>
    <w:rsid w:val="00A4266D"/>
    <w:rsid w:val="00A42B87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3B"/>
    <w:rsid w:val="00A45C5B"/>
    <w:rsid w:val="00A45E37"/>
    <w:rsid w:val="00A45EFA"/>
    <w:rsid w:val="00A463A2"/>
    <w:rsid w:val="00A46451"/>
    <w:rsid w:val="00A46A55"/>
    <w:rsid w:val="00A46AE4"/>
    <w:rsid w:val="00A46FAD"/>
    <w:rsid w:val="00A47B4B"/>
    <w:rsid w:val="00A5027A"/>
    <w:rsid w:val="00A5044D"/>
    <w:rsid w:val="00A509E7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DBC"/>
    <w:rsid w:val="00A65FBF"/>
    <w:rsid w:val="00A6636E"/>
    <w:rsid w:val="00A66851"/>
    <w:rsid w:val="00A669D6"/>
    <w:rsid w:val="00A66B89"/>
    <w:rsid w:val="00A66EA0"/>
    <w:rsid w:val="00A6743F"/>
    <w:rsid w:val="00A677C1"/>
    <w:rsid w:val="00A67A8E"/>
    <w:rsid w:val="00A67AC6"/>
    <w:rsid w:val="00A67C29"/>
    <w:rsid w:val="00A70234"/>
    <w:rsid w:val="00A70356"/>
    <w:rsid w:val="00A70838"/>
    <w:rsid w:val="00A70A35"/>
    <w:rsid w:val="00A7141F"/>
    <w:rsid w:val="00A71A55"/>
    <w:rsid w:val="00A71D6B"/>
    <w:rsid w:val="00A71F00"/>
    <w:rsid w:val="00A726A3"/>
    <w:rsid w:val="00A726DE"/>
    <w:rsid w:val="00A72FB6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BF2"/>
    <w:rsid w:val="00A7707F"/>
    <w:rsid w:val="00A770A5"/>
    <w:rsid w:val="00A7735F"/>
    <w:rsid w:val="00A7771C"/>
    <w:rsid w:val="00A806D6"/>
    <w:rsid w:val="00A80810"/>
    <w:rsid w:val="00A80ECD"/>
    <w:rsid w:val="00A8135C"/>
    <w:rsid w:val="00A81633"/>
    <w:rsid w:val="00A81694"/>
    <w:rsid w:val="00A81B46"/>
    <w:rsid w:val="00A81D9B"/>
    <w:rsid w:val="00A8221B"/>
    <w:rsid w:val="00A82508"/>
    <w:rsid w:val="00A82C1E"/>
    <w:rsid w:val="00A8300C"/>
    <w:rsid w:val="00A831F0"/>
    <w:rsid w:val="00A83309"/>
    <w:rsid w:val="00A83BF1"/>
    <w:rsid w:val="00A83CA0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7E7"/>
    <w:rsid w:val="00A86C76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286"/>
    <w:rsid w:val="00A922A8"/>
    <w:rsid w:val="00A92457"/>
    <w:rsid w:val="00A927EE"/>
    <w:rsid w:val="00A92978"/>
    <w:rsid w:val="00A92B81"/>
    <w:rsid w:val="00A934FE"/>
    <w:rsid w:val="00A93800"/>
    <w:rsid w:val="00A938E5"/>
    <w:rsid w:val="00A93942"/>
    <w:rsid w:val="00A93BDA"/>
    <w:rsid w:val="00A93E34"/>
    <w:rsid w:val="00A93FAE"/>
    <w:rsid w:val="00A9457F"/>
    <w:rsid w:val="00A94A70"/>
    <w:rsid w:val="00A94BB8"/>
    <w:rsid w:val="00A94E1F"/>
    <w:rsid w:val="00A9505F"/>
    <w:rsid w:val="00A9508C"/>
    <w:rsid w:val="00A9526D"/>
    <w:rsid w:val="00A9526E"/>
    <w:rsid w:val="00A95640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89E"/>
    <w:rsid w:val="00A97B8C"/>
    <w:rsid w:val="00A97DBD"/>
    <w:rsid w:val="00A97EF9"/>
    <w:rsid w:val="00AA0003"/>
    <w:rsid w:val="00AA04F4"/>
    <w:rsid w:val="00AA0D9A"/>
    <w:rsid w:val="00AA1264"/>
    <w:rsid w:val="00AA158B"/>
    <w:rsid w:val="00AA1740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61D"/>
    <w:rsid w:val="00AA4A81"/>
    <w:rsid w:val="00AA4C0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CC3"/>
    <w:rsid w:val="00AC1281"/>
    <w:rsid w:val="00AC21BA"/>
    <w:rsid w:val="00AC22C7"/>
    <w:rsid w:val="00AC26C7"/>
    <w:rsid w:val="00AC2D4E"/>
    <w:rsid w:val="00AC3084"/>
    <w:rsid w:val="00AC3431"/>
    <w:rsid w:val="00AC38C5"/>
    <w:rsid w:val="00AC38E9"/>
    <w:rsid w:val="00AC45D6"/>
    <w:rsid w:val="00AC4D1B"/>
    <w:rsid w:val="00AC4D53"/>
    <w:rsid w:val="00AC4D9E"/>
    <w:rsid w:val="00AC4E2E"/>
    <w:rsid w:val="00AC5151"/>
    <w:rsid w:val="00AC590B"/>
    <w:rsid w:val="00AC5C2A"/>
    <w:rsid w:val="00AC61A9"/>
    <w:rsid w:val="00AC61B3"/>
    <w:rsid w:val="00AC63F4"/>
    <w:rsid w:val="00AC6490"/>
    <w:rsid w:val="00AC661C"/>
    <w:rsid w:val="00AC6786"/>
    <w:rsid w:val="00AC7470"/>
    <w:rsid w:val="00AC759B"/>
    <w:rsid w:val="00AC7DE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EA7"/>
    <w:rsid w:val="00AD57E1"/>
    <w:rsid w:val="00AD59E4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3B57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22B"/>
    <w:rsid w:val="00AE6433"/>
    <w:rsid w:val="00AE6584"/>
    <w:rsid w:val="00AE69BD"/>
    <w:rsid w:val="00AE6D12"/>
    <w:rsid w:val="00AE723D"/>
    <w:rsid w:val="00AE76EF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1AF"/>
    <w:rsid w:val="00AF25F3"/>
    <w:rsid w:val="00AF28B0"/>
    <w:rsid w:val="00AF2DED"/>
    <w:rsid w:val="00AF3560"/>
    <w:rsid w:val="00AF3BE0"/>
    <w:rsid w:val="00AF3C80"/>
    <w:rsid w:val="00AF3C8C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0"/>
    <w:rsid w:val="00B010D3"/>
    <w:rsid w:val="00B01AB2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AA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A92"/>
    <w:rsid w:val="00B13F1F"/>
    <w:rsid w:val="00B14251"/>
    <w:rsid w:val="00B147CC"/>
    <w:rsid w:val="00B149A7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CE7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707"/>
    <w:rsid w:val="00B36D6F"/>
    <w:rsid w:val="00B37188"/>
    <w:rsid w:val="00B37CB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2C4"/>
    <w:rsid w:val="00B425D3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E8B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70C"/>
    <w:rsid w:val="00B538FF"/>
    <w:rsid w:val="00B53A2C"/>
    <w:rsid w:val="00B53EF5"/>
    <w:rsid w:val="00B542BA"/>
    <w:rsid w:val="00B54989"/>
    <w:rsid w:val="00B54CC5"/>
    <w:rsid w:val="00B55122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120"/>
    <w:rsid w:val="00B574AD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4FF"/>
    <w:rsid w:val="00B62894"/>
    <w:rsid w:val="00B62A18"/>
    <w:rsid w:val="00B62EDB"/>
    <w:rsid w:val="00B63870"/>
    <w:rsid w:val="00B63F75"/>
    <w:rsid w:val="00B640AB"/>
    <w:rsid w:val="00B64124"/>
    <w:rsid w:val="00B64398"/>
    <w:rsid w:val="00B64484"/>
    <w:rsid w:val="00B645F8"/>
    <w:rsid w:val="00B64A44"/>
    <w:rsid w:val="00B6507B"/>
    <w:rsid w:val="00B652B0"/>
    <w:rsid w:val="00B65771"/>
    <w:rsid w:val="00B65D2F"/>
    <w:rsid w:val="00B664EC"/>
    <w:rsid w:val="00B66801"/>
    <w:rsid w:val="00B668B4"/>
    <w:rsid w:val="00B66FFC"/>
    <w:rsid w:val="00B678CC"/>
    <w:rsid w:val="00B67969"/>
    <w:rsid w:val="00B6796C"/>
    <w:rsid w:val="00B67B2B"/>
    <w:rsid w:val="00B67F9B"/>
    <w:rsid w:val="00B700E2"/>
    <w:rsid w:val="00B7021B"/>
    <w:rsid w:val="00B70333"/>
    <w:rsid w:val="00B70A49"/>
    <w:rsid w:val="00B70EDB"/>
    <w:rsid w:val="00B71A5D"/>
    <w:rsid w:val="00B71E27"/>
    <w:rsid w:val="00B72338"/>
    <w:rsid w:val="00B7273B"/>
    <w:rsid w:val="00B727B8"/>
    <w:rsid w:val="00B73453"/>
    <w:rsid w:val="00B737C7"/>
    <w:rsid w:val="00B73E00"/>
    <w:rsid w:val="00B73E31"/>
    <w:rsid w:val="00B74019"/>
    <w:rsid w:val="00B74A0D"/>
    <w:rsid w:val="00B74DED"/>
    <w:rsid w:val="00B74EC0"/>
    <w:rsid w:val="00B75542"/>
    <w:rsid w:val="00B75667"/>
    <w:rsid w:val="00B7573F"/>
    <w:rsid w:val="00B759C5"/>
    <w:rsid w:val="00B75A5C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75F"/>
    <w:rsid w:val="00B8489E"/>
    <w:rsid w:val="00B84BE8"/>
    <w:rsid w:val="00B855A8"/>
    <w:rsid w:val="00B85837"/>
    <w:rsid w:val="00B85E4C"/>
    <w:rsid w:val="00B85F67"/>
    <w:rsid w:val="00B86557"/>
    <w:rsid w:val="00B86851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4E7"/>
    <w:rsid w:val="00B926E0"/>
    <w:rsid w:val="00B92AD4"/>
    <w:rsid w:val="00B92BF1"/>
    <w:rsid w:val="00B932E1"/>
    <w:rsid w:val="00B93C36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221"/>
    <w:rsid w:val="00BA659A"/>
    <w:rsid w:val="00BA68C1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D83"/>
    <w:rsid w:val="00BC201A"/>
    <w:rsid w:val="00BC2BC7"/>
    <w:rsid w:val="00BC2F45"/>
    <w:rsid w:val="00BC344E"/>
    <w:rsid w:val="00BC387D"/>
    <w:rsid w:val="00BC38B8"/>
    <w:rsid w:val="00BC3CF8"/>
    <w:rsid w:val="00BC4B9C"/>
    <w:rsid w:val="00BC5181"/>
    <w:rsid w:val="00BC56C1"/>
    <w:rsid w:val="00BC585D"/>
    <w:rsid w:val="00BC59D3"/>
    <w:rsid w:val="00BC59D5"/>
    <w:rsid w:val="00BC5CE2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13E"/>
    <w:rsid w:val="00BD42B4"/>
    <w:rsid w:val="00BD4355"/>
    <w:rsid w:val="00BD49EF"/>
    <w:rsid w:val="00BD4A64"/>
    <w:rsid w:val="00BD4F61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524"/>
    <w:rsid w:val="00BE1671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CDD"/>
    <w:rsid w:val="00BF7D43"/>
    <w:rsid w:val="00C007CA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6D3"/>
    <w:rsid w:val="00C077D6"/>
    <w:rsid w:val="00C07A6C"/>
    <w:rsid w:val="00C07A84"/>
    <w:rsid w:val="00C07AE3"/>
    <w:rsid w:val="00C07AE4"/>
    <w:rsid w:val="00C07AE7"/>
    <w:rsid w:val="00C07C5C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44D"/>
    <w:rsid w:val="00C25CC4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ECF"/>
    <w:rsid w:val="00C3208A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C2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A17"/>
    <w:rsid w:val="00C53E22"/>
    <w:rsid w:val="00C545ED"/>
    <w:rsid w:val="00C54C14"/>
    <w:rsid w:val="00C54C62"/>
    <w:rsid w:val="00C54CBD"/>
    <w:rsid w:val="00C54CDD"/>
    <w:rsid w:val="00C5589B"/>
    <w:rsid w:val="00C55A58"/>
    <w:rsid w:val="00C55A70"/>
    <w:rsid w:val="00C55E23"/>
    <w:rsid w:val="00C5638E"/>
    <w:rsid w:val="00C565A5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9CD"/>
    <w:rsid w:val="00C61B5A"/>
    <w:rsid w:val="00C61D30"/>
    <w:rsid w:val="00C61EE5"/>
    <w:rsid w:val="00C62027"/>
    <w:rsid w:val="00C6217A"/>
    <w:rsid w:val="00C6266A"/>
    <w:rsid w:val="00C62997"/>
    <w:rsid w:val="00C62FD3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706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422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DB5"/>
    <w:rsid w:val="00C8198E"/>
    <w:rsid w:val="00C81B30"/>
    <w:rsid w:val="00C8220B"/>
    <w:rsid w:val="00C82387"/>
    <w:rsid w:val="00C823D0"/>
    <w:rsid w:val="00C83012"/>
    <w:rsid w:val="00C831FC"/>
    <w:rsid w:val="00C83608"/>
    <w:rsid w:val="00C836A6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E7F"/>
    <w:rsid w:val="00C85F12"/>
    <w:rsid w:val="00C860DE"/>
    <w:rsid w:val="00C86379"/>
    <w:rsid w:val="00C8638C"/>
    <w:rsid w:val="00C86478"/>
    <w:rsid w:val="00C864DB"/>
    <w:rsid w:val="00C8669B"/>
    <w:rsid w:val="00C870BA"/>
    <w:rsid w:val="00C8781D"/>
    <w:rsid w:val="00C878E9"/>
    <w:rsid w:val="00C87A95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5C3"/>
    <w:rsid w:val="00C91CFB"/>
    <w:rsid w:val="00C91FAC"/>
    <w:rsid w:val="00C9220C"/>
    <w:rsid w:val="00C922C5"/>
    <w:rsid w:val="00C92352"/>
    <w:rsid w:val="00C923B7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303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788"/>
    <w:rsid w:val="00CB39EB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F5"/>
    <w:rsid w:val="00CC2D18"/>
    <w:rsid w:val="00CC2EFE"/>
    <w:rsid w:val="00CC32B0"/>
    <w:rsid w:val="00CC33C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5ADA"/>
    <w:rsid w:val="00CD5BC3"/>
    <w:rsid w:val="00CD5C02"/>
    <w:rsid w:val="00CD5E11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0C1"/>
    <w:rsid w:val="00CE253D"/>
    <w:rsid w:val="00CE2858"/>
    <w:rsid w:val="00CE3257"/>
    <w:rsid w:val="00CE384D"/>
    <w:rsid w:val="00CE38AA"/>
    <w:rsid w:val="00CE3CDC"/>
    <w:rsid w:val="00CE3D16"/>
    <w:rsid w:val="00CE3D41"/>
    <w:rsid w:val="00CE3FBA"/>
    <w:rsid w:val="00CE461F"/>
    <w:rsid w:val="00CE5386"/>
    <w:rsid w:val="00CE53A7"/>
    <w:rsid w:val="00CE59FB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20C8"/>
    <w:rsid w:val="00CF217A"/>
    <w:rsid w:val="00CF23EB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95B"/>
    <w:rsid w:val="00CF4B3B"/>
    <w:rsid w:val="00CF4F02"/>
    <w:rsid w:val="00CF4F88"/>
    <w:rsid w:val="00CF5D4F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75C"/>
    <w:rsid w:val="00D067CE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F2D"/>
    <w:rsid w:val="00D150C5"/>
    <w:rsid w:val="00D1552A"/>
    <w:rsid w:val="00D15D9D"/>
    <w:rsid w:val="00D15F22"/>
    <w:rsid w:val="00D1624D"/>
    <w:rsid w:val="00D17869"/>
    <w:rsid w:val="00D1792B"/>
    <w:rsid w:val="00D17F37"/>
    <w:rsid w:val="00D20253"/>
    <w:rsid w:val="00D202D3"/>
    <w:rsid w:val="00D20F98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2C5"/>
    <w:rsid w:val="00D366C8"/>
    <w:rsid w:val="00D368C6"/>
    <w:rsid w:val="00D36C8E"/>
    <w:rsid w:val="00D36D5A"/>
    <w:rsid w:val="00D37A26"/>
    <w:rsid w:val="00D37C2D"/>
    <w:rsid w:val="00D37F6A"/>
    <w:rsid w:val="00D40109"/>
    <w:rsid w:val="00D40260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05D"/>
    <w:rsid w:val="00D4429F"/>
    <w:rsid w:val="00D44A5C"/>
    <w:rsid w:val="00D44B63"/>
    <w:rsid w:val="00D45B68"/>
    <w:rsid w:val="00D463C9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561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B5B"/>
    <w:rsid w:val="00D70F5E"/>
    <w:rsid w:val="00D70F87"/>
    <w:rsid w:val="00D7123A"/>
    <w:rsid w:val="00D71707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9F0"/>
    <w:rsid w:val="00D76E0D"/>
    <w:rsid w:val="00D76E83"/>
    <w:rsid w:val="00D771C9"/>
    <w:rsid w:val="00D800A1"/>
    <w:rsid w:val="00D8036A"/>
    <w:rsid w:val="00D804CD"/>
    <w:rsid w:val="00D8052E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6ACF"/>
    <w:rsid w:val="00D86B37"/>
    <w:rsid w:val="00D86B51"/>
    <w:rsid w:val="00D86EF6"/>
    <w:rsid w:val="00D87154"/>
    <w:rsid w:val="00D873A5"/>
    <w:rsid w:val="00D8778A"/>
    <w:rsid w:val="00D90185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F2"/>
    <w:rsid w:val="00D938C1"/>
    <w:rsid w:val="00D938CE"/>
    <w:rsid w:val="00D93EF4"/>
    <w:rsid w:val="00D944D4"/>
    <w:rsid w:val="00D94909"/>
    <w:rsid w:val="00D94B2F"/>
    <w:rsid w:val="00D94BB0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FC0"/>
    <w:rsid w:val="00DA10F6"/>
    <w:rsid w:val="00DA1831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CA9"/>
    <w:rsid w:val="00DA5D63"/>
    <w:rsid w:val="00DA5E7E"/>
    <w:rsid w:val="00DA5F6E"/>
    <w:rsid w:val="00DA714A"/>
    <w:rsid w:val="00DA71AF"/>
    <w:rsid w:val="00DA727D"/>
    <w:rsid w:val="00DA7A85"/>
    <w:rsid w:val="00DA7BC7"/>
    <w:rsid w:val="00DA7E4C"/>
    <w:rsid w:val="00DA7EC1"/>
    <w:rsid w:val="00DB005D"/>
    <w:rsid w:val="00DB0564"/>
    <w:rsid w:val="00DB0D5D"/>
    <w:rsid w:val="00DB118D"/>
    <w:rsid w:val="00DB13D7"/>
    <w:rsid w:val="00DB1539"/>
    <w:rsid w:val="00DB1F98"/>
    <w:rsid w:val="00DB2557"/>
    <w:rsid w:val="00DB27E1"/>
    <w:rsid w:val="00DB2CDC"/>
    <w:rsid w:val="00DB2CF9"/>
    <w:rsid w:val="00DB2F94"/>
    <w:rsid w:val="00DB2FDC"/>
    <w:rsid w:val="00DB354C"/>
    <w:rsid w:val="00DB35C7"/>
    <w:rsid w:val="00DB3719"/>
    <w:rsid w:val="00DB39DE"/>
    <w:rsid w:val="00DB3D0B"/>
    <w:rsid w:val="00DB3D52"/>
    <w:rsid w:val="00DB3D7B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681"/>
    <w:rsid w:val="00DB6E9D"/>
    <w:rsid w:val="00DB6FDF"/>
    <w:rsid w:val="00DB70B3"/>
    <w:rsid w:val="00DB749A"/>
    <w:rsid w:val="00DB77D5"/>
    <w:rsid w:val="00DB7936"/>
    <w:rsid w:val="00DB7E8C"/>
    <w:rsid w:val="00DC0F93"/>
    <w:rsid w:val="00DC10D8"/>
    <w:rsid w:val="00DC1384"/>
    <w:rsid w:val="00DC1479"/>
    <w:rsid w:val="00DC1624"/>
    <w:rsid w:val="00DC1763"/>
    <w:rsid w:val="00DC1D32"/>
    <w:rsid w:val="00DC1FCC"/>
    <w:rsid w:val="00DC22B7"/>
    <w:rsid w:val="00DC257F"/>
    <w:rsid w:val="00DC286C"/>
    <w:rsid w:val="00DC2898"/>
    <w:rsid w:val="00DC28A6"/>
    <w:rsid w:val="00DC28EC"/>
    <w:rsid w:val="00DC33FF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97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036"/>
    <w:rsid w:val="00DE52F5"/>
    <w:rsid w:val="00DE586D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175"/>
    <w:rsid w:val="00DF7226"/>
    <w:rsid w:val="00DF7BC3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4D9"/>
    <w:rsid w:val="00E03B1D"/>
    <w:rsid w:val="00E03B1F"/>
    <w:rsid w:val="00E03BEA"/>
    <w:rsid w:val="00E0401E"/>
    <w:rsid w:val="00E046C1"/>
    <w:rsid w:val="00E048DD"/>
    <w:rsid w:val="00E049EC"/>
    <w:rsid w:val="00E04D98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ED2"/>
    <w:rsid w:val="00E164E8"/>
    <w:rsid w:val="00E1654E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70A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1506"/>
    <w:rsid w:val="00E3167F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0AE8"/>
    <w:rsid w:val="00E41BAC"/>
    <w:rsid w:val="00E41C73"/>
    <w:rsid w:val="00E423C8"/>
    <w:rsid w:val="00E42532"/>
    <w:rsid w:val="00E42AD9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7BAE"/>
    <w:rsid w:val="00E47D5F"/>
    <w:rsid w:val="00E47D96"/>
    <w:rsid w:val="00E500F0"/>
    <w:rsid w:val="00E508D6"/>
    <w:rsid w:val="00E50957"/>
    <w:rsid w:val="00E50AD4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07B"/>
    <w:rsid w:val="00E65A35"/>
    <w:rsid w:val="00E65D31"/>
    <w:rsid w:val="00E65E6B"/>
    <w:rsid w:val="00E6640D"/>
    <w:rsid w:val="00E666A1"/>
    <w:rsid w:val="00E6682F"/>
    <w:rsid w:val="00E6701C"/>
    <w:rsid w:val="00E67631"/>
    <w:rsid w:val="00E67F1E"/>
    <w:rsid w:val="00E67FAC"/>
    <w:rsid w:val="00E7041A"/>
    <w:rsid w:val="00E70590"/>
    <w:rsid w:val="00E705E5"/>
    <w:rsid w:val="00E70B0C"/>
    <w:rsid w:val="00E70E5F"/>
    <w:rsid w:val="00E71952"/>
    <w:rsid w:val="00E71DF1"/>
    <w:rsid w:val="00E71EDB"/>
    <w:rsid w:val="00E72168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65B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2C4"/>
    <w:rsid w:val="00E77655"/>
    <w:rsid w:val="00E80128"/>
    <w:rsid w:val="00E8016D"/>
    <w:rsid w:val="00E80496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FDD"/>
    <w:rsid w:val="00E91139"/>
    <w:rsid w:val="00E915E1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630B"/>
    <w:rsid w:val="00EA6350"/>
    <w:rsid w:val="00EA6E29"/>
    <w:rsid w:val="00EA7111"/>
    <w:rsid w:val="00EA7815"/>
    <w:rsid w:val="00EA7B1C"/>
    <w:rsid w:val="00EA7CE6"/>
    <w:rsid w:val="00EA7E15"/>
    <w:rsid w:val="00EA7E9E"/>
    <w:rsid w:val="00EA7EF5"/>
    <w:rsid w:val="00EA7F1F"/>
    <w:rsid w:val="00EB05DC"/>
    <w:rsid w:val="00EB1012"/>
    <w:rsid w:val="00EB11F6"/>
    <w:rsid w:val="00EB14D2"/>
    <w:rsid w:val="00EB1705"/>
    <w:rsid w:val="00EB2435"/>
    <w:rsid w:val="00EB269A"/>
    <w:rsid w:val="00EB2814"/>
    <w:rsid w:val="00EB296A"/>
    <w:rsid w:val="00EB2FCD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5F3"/>
    <w:rsid w:val="00EC7EE8"/>
    <w:rsid w:val="00ED02B2"/>
    <w:rsid w:val="00ED0967"/>
    <w:rsid w:val="00ED0DE8"/>
    <w:rsid w:val="00ED0EB9"/>
    <w:rsid w:val="00ED1A21"/>
    <w:rsid w:val="00ED1A39"/>
    <w:rsid w:val="00ED1CD6"/>
    <w:rsid w:val="00ED2461"/>
    <w:rsid w:val="00ED2B37"/>
    <w:rsid w:val="00ED2CC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1F7C"/>
    <w:rsid w:val="00EE24B7"/>
    <w:rsid w:val="00EE25BB"/>
    <w:rsid w:val="00EE286B"/>
    <w:rsid w:val="00EE2AAB"/>
    <w:rsid w:val="00EE2C8C"/>
    <w:rsid w:val="00EE3196"/>
    <w:rsid w:val="00EE3203"/>
    <w:rsid w:val="00EE3318"/>
    <w:rsid w:val="00EE33A6"/>
    <w:rsid w:val="00EE3DCB"/>
    <w:rsid w:val="00EE4825"/>
    <w:rsid w:val="00EE5112"/>
    <w:rsid w:val="00EE5239"/>
    <w:rsid w:val="00EE5248"/>
    <w:rsid w:val="00EE539F"/>
    <w:rsid w:val="00EE62B4"/>
    <w:rsid w:val="00EE636D"/>
    <w:rsid w:val="00EE66B1"/>
    <w:rsid w:val="00EE752C"/>
    <w:rsid w:val="00EE7887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699"/>
    <w:rsid w:val="00EF57F7"/>
    <w:rsid w:val="00EF5861"/>
    <w:rsid w:val="00EF5873"/>
    <w:rsid w:val="00EF61B9"/>
    <w:rsid w:val="00EF61C2"/>
    <w:rsid w:val="00EF6569"/>
    <w:rsid w:val="00EF6EF5"/>
    <w:rsid w:val="00EF6F6C"/>
    <w:rsid w:val="00EF71EE"/>
    <w:rsid w:val="00EF7878"/>
    <w:rsid w:val="00EF7A65"/>
    <w:rsid w:val="00EF7F14"/>
    <w:rsid w:val="00EF7F47"/>
    <w:rsid w:val="00F000F0"/>
    <w:rsid w:val="00F00180"/>
    <w:rsid w:val="00F004AB"/>
    <w:rsid w:val="00F00537"/>
    <w:rsid w:val="00F006E4"/>
    <w:rsid w:val="00F00923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740"/>
    <w:rsid w:val="00F05EED"/>
    <w:rsid w:val="00F065D1"/>
    <w:rsid w:val="00F06F02"/>
    <w:rsid w:val="00F07A95"/>
    <w:rsid w:val="00F07D29"/>
    <w:rsid w:val="00F10437"/>
    <w:rsid w:val="00F10465"/>
    <w:rsid w:val="00F10864"/>
    <w:rsid w:val="00F108E6"/>
    <w:rsid w:val="00F10E93"/>
    <w:rsid w:val="00F112D3"/>
    <w:rsid w:val="00F1165E"/>
    <w:rsid w:val="00F11CF5"/>
    <w:rsid w:val="00F1230E"/>
    <w:rsid w:val="00F124E0"/>
    <w:rsid w:val="00F12B3D"/>
    <w:rsid w:val="00F131B6"/>
    <w:rsid w:val="00F13242"/>
    <w:rsid w:val="00F13610"/>
    <w:rsid w:val="00F1397F"/>
    <w:rsid w:val="00F13EAA"/>
    <w:rsid w:val="00F1403E"/>
    <w:rsid w:val="00F140FE"/>
    <w:rsid w:val="00F1415B"/>
    <w:rsid w:val="00F14568"/>
    <w:rsid w:val="00F14FB4"/>
    <w:rsid w:val="00F165FF"/>
    <w:rsid w:val="00F16772"/>
    <w:rsid w:val="00F16BB1"/>
    <w:rsid w:val="00F17A8F"/>
    <w:rsid w:val="00F17D56"/>
    <w:rsid w:val="00F20046"/>
    <w:rsid w:val="00F20157"/>
    <w:rsid w:val="00F20242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116"/>
    <w:rsid w:val="00F30353"/>
    <w:rsid w:val="00F3075E"/>
    <w:rsid w:val="00F308C0"/>
    <w:rsid w:val="00F314F2"/>
    <w:rsid w:val="00F318E7"/>
    <w:rsid w:val="00F31F17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425"/>
    <w:rsid w:val="00F35561"/>
    <w:rsid w:val="00F35865"/>
    <w:rsid w:val="00F35E92"/>
    <w:rsid w:val="00F360BA"/>
    <w:rsid w:val="00F366CE"/>
    <w:rsid w:val="00F369FF"/>
    <w:rsid w:val="00F3776E"/>
    <w:rsid w:val="00F377A2"/>
    <w:rsid w:val="00F37922"/>
    <w:rsid w:val="00F37AEF"/>
    <w:rsid w:val="00F37DC6"/>
    <w:rsid w:val="00F41D1F"/>
    <w:rsid w:val="00F4273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2D3D"/>
    <w:rsid w:val="00F73F43"/>
    <w:rsid w:val="00F74418"/>
    <w:rsid w:val="00F74664"/>
    <w:rsid w:val="00F74791"/>
    <w:rsid w:val="00F747FD"/>
    <w:rsid w:val="00F74A7A"/>
    <w:rsid w:val="00F75C0B"/>
    <w:rsid w:val="00F75DCB"/>
    <w:rsid w:val="00F76306"/>
    <w:rsid w:val="00F763DF"/>
    <w:rsid w:val="00F77028"/>
    <w:rsid w:val="00F7792A"/>
    <w:rsid w:val="00F77A7D"/>
    <w:rsid w:val="00F77BD4"/>
    <w:rsid w:val="00F77C47"/>
    <w:rsid w:val="00F77CFA"/>
    <w:rsid w:val="00F8010D"/>
    <w:rsid w:val="00F802D3"/>
    <w:rsid w:val="00F80759"/>
    <w:rsid w:val="00F80986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F06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991"/>
    <w:rsid w:val="00FA4EDE"/>
    <w:rsid w:val="00FA50E8"/>
    <w:rsid w:val="00FA526F"/>
    <w:rsid w:val="00FA52FB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A20"/>
    <w:rsid w:val="00FA7AA6"/>
    <w:rsid w:val="00FA7B0D"/>
    <w:rsid w:val="00FA7C04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D1"/>
    <w:rsid w:val="00FC4F3D"/>
    <w:rsid w:val="00FC545C"/>
    <w:rsid w:val="00FC553E"/>
    <w:rsid w:val="00FC5FF0"/>
    <w:rsid w:val="00FC65A0"/>
    <w:rsid w:val="00FC6B41"/>
    <w:rsid w:val="00FC6D8C"/>
    <w:rsid w:val="00FC791E"/>
    <w:rsid w:val="00FC7F93"/>
    <w:rsid w:val="00FD04AA"/>
    <w:rsid w:val="00FD0723"/>
    <w:rsid w:val="00FD072E"/>
    <w:rsid w:val="00FD10D2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999"/>
    <w:rsid w:val="00FD5A66"/>
    <w:rsid w:val="00FD6318"/>
    <w:rsid w:val="00FD6A3D"/>
    <w:rsid w:val="00FD6D13"/>
    <w:rsid w:val="00FD6F26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66F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6D6EE7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3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42" Type="http://schemas.openxmlformats.org/officeDocument/2006/relationships/image" Target="media/image14.wmf"/><Relationship Id="rId47" Type="http://schemas.openxmlformats.org/officeDocument/2006/relationships/image" Target="cid:image020.png@01D38592.E466AD10" TargetMode="External"/><Relationship Id="rId50" Type="http://schemas.openxmlformats.org/officeDocument/2006/relationships/image" Target="media/image18.wmf"/><Relationship Id="rId55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5.bin"/><Relationship Id="rId46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7.bin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image" Target="cid:image005.png@01D3858F.47B506E0" TargetMode="Externa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4" Type="http://schemas.openxmlformats.org/officeDocument/2006/relationships/image" Target="media/image15.wmf"/><Relationship Id="rId52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1.wmf"/><Relationship Id="rId43" Type="http://schemas.openxmlformats.org/officeDocument/2006/relationships/oleObject" Target="embeddings/oleObject18.bin"/><Relationship Id="rId48" Type="http://schemas.openxmlformats.org/officeDocument/2006/relationships/image" Target="media/image17.png"/><Relationship Id="rId56" Type="http://schemas.openxmlformats.org/officeDocument/2006/relationships/theme" Target="theme/theme1.xml"/><Relationship Id="rId8" Type="http://schemas.openxmlformats.org/officeDocument/2006/relationships/settings" Target="settings.xml"/><Relationship Id="rId51" Type="http://schemas.openxmlformats.org/officeDocument/2006/relationships/oleObject" Target="embeddings/oleObject20.bin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1EC7F0E3-E51F-411D-A382-9930382DE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11977</TotalTime>
  <Pages>4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811</cp:revision>
  <cp:lastPrinted>2014-11-07T05:38:00Z</cp:lastPrinted>
  <dcterms:created xsi:type="dcterms:W3CDTF">2017-03-23T23:00:00Z</dcterms:created>
  <dcterms:modified xsi:type="dcterms:W3CDTF">2018-01-26T20:20:00Z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</Properties>
</file>